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E2D49" w14:textId="77777777" w:rsidR="00C70CC8" w:rsidRDefault="00FC5FCF">
      <w:pPr>
        <w:pStyle w:val="Heading1"/>
        <w:spacing w:before="386"/>
        <w:ind w:right="335"/>
        <w:jc w:val="left"/>
        <w:sectPr w:rsidR="00C70CC8">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251658241" behindDoc="1" locked="0" layoutInCell="1" allowOverlap="1" wp14:anchorId="16EE2E72" wp14:editId="16EE2E73">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6EE2D4A" w14:textId="77777777" w:rsidR="00C70CC8" w:rsidRDefault="00FC5FCF">
      <w:pPr>
        <w:pStyle w:val="BodyText"/>
        <w:rPr>
          <w:b/>
          <w:sz w:val="20"/>
        </w:rPr>
      </w:pPr>
      <w:r>
        <w:rPr>
          <w:noProof/>
          <w:lang w:bidi="ar-SA"/>
        </w:rPr>
        <w:lastRenderedPageBreak/>
        <w:drawing>
          <wp:anchor distT="0" distB="0" distL="114300" distR="114300" simplePos="0" relativeHeight="251658242" behindDoc="1" locked="0" layoutInCell="1" allowOverlap="1" wp14:anchorId="16EE2E74" wp14:editId="16EE2E75">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E2D4B" w14:textId="77777777" w:rsidR="00C70CC8" w:rsidRDefault="00C70CC8">
      <w:pPr>
        <w:pStyle w:val="BodyText"/>
        <w:rPr>
          <w:b/>
          <w:sz w:val="20"/>
        </w:rPr>
      </w:pPr>
    </w:p>
    <w:p w14:paraId="16EE2D4C" w14:textId="77777777" w:rsidR="00C70CC8" w:rsidRDefault="00FC5FCF">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16EE2D4D" w14:textId="77777777" w:rsidR="00C70CC8" w:rsidRDefault="00C70CC8">
      <w:pPr>
        <w:pStyle w:val="BodyText"/>
        <w:spacing w:before="10"/>
        <w:rPr>
          <w:sz w:val="23"/>
        </w:rPr>
      </w:pPr>
    </w:p>
    <w:p w14:paraId="16EE2D4E" w14:textId="77777777" w:rsidR="00C70CC8" w:rsidRDefault="00FC5FCF">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16EE2D4F" w14:textId="77777777" w:rsidR="00C70CC8" w:rsidRDefault="00C70CC8">
      <w:pPr>
        <w:pStyle w:val="BodyText"/>
        <w:spacing w:before="10"/>
        <w:rPr>
          <w:sz w:val="23"/>
        </w:rPr>
      </w:pPr>
    </w:p>
    <w:p w14:paraId="16EE2D50" w14:textId="77777777" w:rsidR="00C70CC8" w:rsidRDefault="00FC5FCF">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6EE2D51" w14:textId="77777777" w:rsidR="00C70CC8" w:rsidRDefault="00C70CC8">
      <w:pPr>
        <w:pStyle w:val="BodyText"/>
        <w:spacing w:before="9"/>
        <w:rPr>
          <w:sz w:val="23"/>
        </w:rPr>
      </w:pPr>
    </w:p>
    <w:p w14:paraId="16EE2D52" w14:textId="77777777" w:rsidR="00C70CC8" w:rsidRDefault="00FC5FCF">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16EE2D53" w14:textId="77777777" w:rsidR="00C70CC8" w:rsidRDefault="00FC5FCF">
      <w:pPr>
        <w:pStyle w:val="BodyText"/>
        <w:spacing w:line="290" w:lineRule="exact"/>
        <w:ind w:left="6280"/>
      </w:pPr>
      <w:r>
        <w:rPr>
          <w:color w:val="231F20"/>
        </w:rPr>
        <w:t>use the Primary PE and Sport Premium to:</w:t>
      </w:r>
    </w:p>
    <w:p w14:paraId="16EE2D54" w14:textId="77777777" w:rsidR="00C70CC8" w:rsidRDefault="00C70CC8">
      <w:pPr>
        <w:pStyle w:val="BodyText"/>
        <w:spacing w:before="2"/>
        <w:rPr>
          <w:sz w:val="23"/>
        </w:rPr>
      </w:pPr>
    </w:p>
    <w:p w14:paraId="16EE2D55" w14:textId="77777777" w:rsidR="00C70CC8" w:rsidRDefault="00FC5FCF">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16EE2D56" w14:textId="77777777" w:rsidR="00C70CC8" w:rsidRDefault="00FC5FCF">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6EE2D57" w14:textId="77777777" w:rsidR="00C70CC8" w:rsidRDefault="00C70CC8">
      <w:pPr>
        <w:pStyle w:val="BodyText"/>
        <w:spacing w:before="9"/>
        <w:rPr>
          <w:sz w:val="23"/>
        </w:rPr>
      </w:pPr>
    </w:p>
    <w:p w14:paraId="16EE2D58" w14:textId="77777777" w:rsidR="00C70CC8" w:rsidRDefault="00FC5FCF">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16EE2D59" w14:textId="77777777" w:rsidR="00C70CC8" w:rsidRDefault="00C70CC8">
      <w:pPr>
        <w:pStyle w:val="BodyText"/>
        <w:spacing w:before="11"/>
        <w:rPr>
          <w:sz w:val="23"/>
        </w:rPr>
      </w:pPr>
    </w:p>
    <w:p w14:paraId="16EE2D5A" w14:textId="77777777" w:rsidR="00C70CC8" w:rsidRDefault="00FC5FCF">
      <w:pPr>
        <w:pStyle w:val="BodyText"/>
        <w:spacing w:line="235" w:lineRule="auto"/>
        <w:ind w:left="7080" w:right="910" w:hanging="140"/>
      </w:pPr>
      <w:r>
        <w:rPr>
          <w:color w:val="231F20"/>
        </w:rPr>
        <w:t>We recommend you start by reflecting on the impact of current provision and reviewing the previous spend.</w:t>
      </w:r>
    </w:p>
    <w:p w14:paraId="16EE2D5B" w14:textId="77777777" w:rsidR="00C70CC8" w:rsidRDefault="00C70CC8">
      <w:pPr>
        <w:pStyle w:val="BodyText"/>
        <w:spacing w:before="9"/>
        <w:rPr>
          <w:sz w:val="23"/>
        </w:rPr>
      </w:pPr>
    </w:p>
    <w:p w14:paraId="16EE2D5C" w14:textId="77777777" w:rsidR="00C70CC8" w:rsidRDefault="00FC5FCF">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16EE2D5D" w14:textId="77777777" w:rsidR="00C70CC8" w:rsidRDefault="00C70CC8">
      <w:pPr>
        <w:pStyle w:val="BodyText"/>
        <w:spacing w:before="2"/>
        <w:rPr>
          <w:sz w:val="19"/>
        </w:rPr>
      </w:pPr>
    </w:p>
    <w:p w14:paraId="16EE2D5E" w14:textId="77777777" w:rsidR="00C70CC8" w:rsidRDefault="00C70CC8">
      <w:pPr>
        <w:rPr>
          <w:sz w:val="19"/>
        </w:rPr>
        <w:sectPr w:rsidR="00C70CC8">
          <w:pgSz w:w="16840" w:h="11910" w:orient="landscape"/>
          <w:pgMar w:top="0" w:right="0" w:bottom="0" w:left="0" w:header="720" w:footer="720" w:gutter="0"/>
          <w:cols w:space="720"/>
        </w:sectPr>
      </w:pPr>
    </w:p>
    <w:p w14:paraId="16EE2D5F" w14:textId="77777777" w:rsidR="00C70CC8" w:rsidRDefault="00C70CC8">
      <w:pPr>
        <w:pStyle w:val="BodyText"/>
        <w:rPr>
          <w:sz w:val="26"/>
        </w:rPr>
      </w:pPr>
    </w:p>
    <w:p w14:paraId="16EE2D60" w14:textId="77777777" w:rsidR="00C70CC8" w:rsidRDefault="00C70CC8">
      <w:pPr>
        <w:pStyle w:val="BodyText"/>
        <w:rPr>
          <w:sz w:val="26"/>
        </w:rPr>
      </w:pPr>
    </w:p>
    <w:p w14:paraId="16EE2D61" w14:textId="77777777" w:rsidR="00C70CC8" w:rsidRDefault="00C70CC8">
      <w:pPr>
        <w:pStyle w:val="BodyText"/>
        <w:rPr>
          <w:sz w:val="26"/>
        </w:rPr>
      </w:pPr>
    </w:p>
    <w:p w14:paraId="16EE2D62" w14:textId="77777777" w:rsidR="00C70CC8" w:rsidRDefault="00C70CC8">
      <w:pPr>
        <w:pStyle w:val="BodyText"/>
        <w:rPr>
          <w:sz w:val="26"/>
        </w:rPr>
      </w:pPr>
    </w:p>
    <w:p w14:paraId="16EE2D63" w14:textId="77777777" w:rsidR="00C70CC8" w:rsidRDefault="00C70CC8">
      <w:pPr>
        <w:pStyle w:val="BodyText"/>
        <w:spacing w:before="2"/>
        <w:rPr>
          <w:sz w:val="26"/>
        </w:rPr>
      </w:pPr>
    </w:p>
    <w:p w14:paraId="16EE2D64" w14:textId="77777777" w:rsidR="00C70CC8" w:rsidRDefault="00C70CC8">
      <w:pPr>
        <w:pStyle w:val="BodyText"/>
        <w:tabs>
          <w:tab w:val="left" w:pos="6088"/>
        </w:tabs>
      </w:pPr>
    </w:p>
    <w:p w14:paraId="16EE2D65" w14:textId="77777777" w:rsidR="00C70CC8" w:rsidRDefault="00FC5FCF">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16EE2D66" w14:textId="77777777" w:rsidR="00C70CC8" w:rsidRDefault="00C70CC8">
      <w:pPr>
        <w:sectPr w:rsidR="00C70CC8">
          <w:type w:val="continuous"/>
          <w:pgSz w:w="16840" w:h="11910" w:orient="landscape"/>
          <w:pgMar w:top="1100" w:right="0" w:bottom="280" w:left="0" w:header="720" w:footer="720" w:gutter="0"/>
          <w:cols w:num="2" w:space="720" w:equalWidth="0">
            <w:col w:w="7464" w:space="40"/>
            <w:col w:w="9336"/>
          </w:cols>
        </w:sectPr>
      </w:pPr>
    </w:p>
    <w:p w14:paraId="16EE2D67" w14:textId="77777777" w:rsidR="00C70CC8" w:rsidRDefault="00FC5FCF">
      <w:pPr>
        <w:pStyle w:val="BodyText"/>
        <w:rPr>
          <w:rFonts w:ascii="Times New Roman"/>
          <w:sz w:val="20"/>
        </w:rPr>
      </w:pPr>
      <w:r>
        <w:rPr>
          <w:noProof/>
          <w:lang w:bidi="ar-SA"/>
        </w:rPr>
        <w:lastRenderedPageBreak/>
        <mc:AlternateContent>
          <mc:Choice Requires="wpg">
            <w:drawing>
              <wp:anchor distT="0" distB="0" distL="114300" distR="114300" simplePos="0" relativeHeight="251658240" behindDoc="0" locked="0" layoutInCell="1" allowOverlap="1" wp14:anchorId="16EE2E76" wp14:editId="16EE2E77">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2E91" w14:textId="77777777" w:rsidR="00C70CC8" w:rsidRDefault="00FC5FC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E2E76" id="Group 5" o:spid="_x0000_s1026" style="position:absolute;margin-left:36pt;margin-top:36pt;width:805.9pt;height:44.8pt;z-index:251658240;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6EE2E91" w14:textId="77777777" w:rsidR="00C70CC8" w:rsidRDefault="00FC5FC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16EE2D68" w14:textId="77777777" w:rsidR="00C70CC8" w:rsidRDefault="00C70CC8">
      <w:pPr>
        <w:pStyle w:val="BodyText"/>
        <w:rPr>
          <w:rFonts w:ascii="Times New Roman"/>
          <w:sz w:val="20"/>
        </w:rPr>
      </w:pPr>
    </w:p>
    <w:p w14:paraId="16EE2D69" w14:textId="77777777" w:rsidR="00C70CC8" w:rsidRDefault="00C70CC8">
      <w:pPr>
        <w:pStyle w:val="BodyText"/>
        <w:rPr>
          <w:rFonts w:ascii="Times New Roman"/>
          <w:sz w:val="20"/>
        </w:rPr>
      </w:pPr>
    </w:p>
    <w:p w14:paraId="16EE2D6A" w14:textId="77777777" w:rsidR="00C70CC8" w:rsidRDefault="00C70CC8">
      <w:pPr>
        <w:pStyle w:val="BodyText"/>
        <w:rPr>
          <w:rFonts w:ascii="Times New Roman"/>
          <w:sz w:val="20"/>
        </w:rPr>
      </w:pPr>
    </w:p>
    <w:p w14:paraId="16EE2D6B" w14:textId="77777777" w:rsidR="00C70CC8" w:rsidRDefault="00C70CC8">
      <w:pPr>
        <w:pStyle w:val="BodyText"/>
        <w:rPr>
          <w:rFonts w:ascii="Times New Roman"/>
          <w:sz w:val="20"/>
        </w:rPr>
      </w:pPr>
    </w:p>
    <w:p w14:paraId="16EE2D6C" w14:textId="77777777" w:rsidR="00C70CC8" w:rsidRDefault="00C70CC8">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C70CC8" w14:paraId="16EE2D6F" w14:textId="77777777">
        <w:trPr>
          <w:trHeight w:val="497"/>
        </w:trPr>
        <w:tc>
          <w:tcPr>
            <w:tcW w:w="7700" w:type="dxa"/>
          </w:tcPr>
          <w:p w14:paraId="16EE2D6D" w14:textId="77777777" w:rsidR="00C70CC8" w:rsidRDefault="00FC5FCF">
            <w:pPr>
              <w:pStyle w:val="TableParagraph"/>
              <w:spacing w:before="21"/>
              <w:rPr>
                <w:sz w:val="24"/>
              </w:rPr>
            </w:pPr>
            <w:r>
              <w:rPr>
                <w:color w:val="231F20"/>
                <w:sz w:val="24"/>
              </w:rPr>
              <w:t>Key achievements to date until July 2019:</w:t>
            </w:r>
          </w:p>
        </w:tc>
        <w:tc>
          <w:tcPr>
            <w:tcW w:w="7677" w:type="dxa"/>
          </w:tcPr>
          <w:p w14:paraId="16EE2D6E" w14:textId="77777777" w:rsidR="00C70CC8" w:rsidRDefault="00FC5FCF">
            <w:pPr>
              <w:pStyle w:val="TableParagraph"/>
              <w:spacing w:before="21"/>
              <w:rPr>
                <w:sz w:val="24"/>
              </w:rPr>
            </w:pPr>
            <w:r>
              <w:rPr>
                <w:color w:val="231F20"/>
                <w:sz w:val="24"/>
              </w:rPr>
              <w:t>Areas for further improvement and baseline evidence of need:</w:t>
            </w:r>
          </w:p>
        </w:tc>
      </w:tr>
      <w:tr w:rsidR="00C70CC8" w14:paraId="16EE2D7B" w14:textId="77777777">
        <w:trPr>
          <w:trHeight w:val="2551"/>
        </w:trPr>
        <w:tc>
          <w:tcPr>
            <w:tcW w:w="7700" w:type="dxa"/>
          </w:tcPr>
          <w:p w14:paraId="16EE2D70" w14:textId="77777777" w:rsidR="00C70CC8" w:rsidRDefault="00FC5FCF">
            <w:pPr>
              <w:pStyle w:val="TableParagraph"/>
              <w:numPr>
                <w:ilvl w:val="0"/>
                <w:numId w:val="2"/>
              </w:numPr>
            </w:pPr>
            <w:r>
              <w:t>Collaboration with Club Doncaster to develop staff knowledge and increase PE opportunities for pupils within the community.</w:t>
            </w:r>
          </w:p>
          <w:p w14:paraId="16EE2D71" w14:textId="77777777" w:rsidR="00C70CC8" w:rsidRDefault="00FC5FCF">
            <w:pPr>
              <w:pStyle w:val="TableParagraph"/>
              <w:numPr>
                <w:ilvl w:val="0"/>
                <w:numId w:val="2"/>
              </w:numPr>
            </w:pPr>
            <w:r>
              <w:t xml:space="preserve">Provision of good quality afterschool and lunch clubs. </w:t>
            </w:r>
          </w:p>
          <w:p w14:paraId="16EE2D72" w14:textId="77777777" w:rsidR="00C70CC8" w:rsidRDefault="00FC5FCF">
            <w:pPr>
              <w:pStyle w:val="TableParagraph"/>
              <w:numPr>
                <w:ilvl w:val="0"/>
                <w:numId w:val="2"/>
              </w:numPr>
            </w:pPr>
            <w:r>
              <w:t>Equipment purchased to support new sports and activities</w:t>
            </w:r>
          </w:p>
          <w:p w14:paraId="16EE2D73" w14:textId="77777777" w:rsidR="00C70CC8" w:rsidRDefault="00FC5FCF">
            <w:pPr>
              <w:pStyle w:val="TableParagraph"/>
              <w:numPr>
                <w:ilvl w:val="0"/>
                <w:numId w:val="2"/>
              </w:numPr>
            </w:pPr>
            <w:r>
              <w:t xml:space="preserve">Teachers delivering more PE lessons confidently. </w:t>
            </w:r>
          </w:p>
          <w:p w14:paraId="16EE2D74" w14:textId="77777777" w:rsidR="00C70CC8" w:rsidRDefault="00FC5FCF">
            <w:pPr>
              <w:pStyle w:val="TableParagraph"/>
              <w:numPr>
                <w:ilvl w:val="0"/>
                <w:numId w:val="2"/>
              </w:numPr>
            </w:pPr>
            <w:r>
              <w:t>Silver School Games award</w:t>
            </w:r>
          </w:p>
          <w:p w14:paraId="16EE2D75" w14:textId="77777777" w:rsidR="00C70CC8" w:rsidRDefault="00FC5FCF">
            <w:pPr>
              <w:pStyle w:val="TableParagraph"/>
              <w:numPr>
                <w:ilvl w:val="0"/>
                <w:numId w:val="2"/>
              </w:numPr>
            </w:pPr>
            <w:r>
              <w:t>Super Movers Training</w:t>
            </w:r>
          </w:p>
          <w:p w14:paraId="16EE2D76" w14:textId="77777777" w:rsidR="00C70CC8" w:rsidRDefault="00C70CC8">
            <w:pPr>
              <w:pStyle w:val="TableParagraph"/>
              <w:ind w:left="0"/>
              <w:rPr>
                <w:rFonts w:asciiTheme="minorHAnsi" w:hAnsiTheme="minorHAnsi"/>
                <w:sz w:val="24"/>
              </w:rPr>
            </w:pPr>
          </w:p>
        </w:tc>
        <w:tc>
          <w:tcPr>
            <w:tcW w:w="7677" w:type="dxa"/>
          </w:tcPr>
          <w:p w14:paraId="16EE2D77" w14:textId="77777777" w:rsidR="00C70CC8" w:rsidRDefault="00FC5FCF">
            <w:pPr>
              <w:pStyle w:val="TableParagraph"/>
              <w:numPr>
                <w:ilvl w:val="0"/>
                <w:numId w:val="2"/>
              </w:numPr>
            </w:pPr>
            <w:r>
              <w:t xml:space="preserve">Top up swimming lessons </w:t>
            </w:r>
          </w:p>
          <w:p w14:paraId="16EE2D78" w14:textId="77777777" w:rsidR="00C70CC8" w:rsidRDefault="00FC5FCF">
            <w:pPr>
              <w:pStyle w:val="TableParagraph"/>
              <w:numPr>
                <w:ilvl w:val="0"/>
                <w:numId w:val="2"/>
              </w:numPr>
            </w:pPr>
            <w:r>
              <w:t xml:space="preserve">Opportunities to provide parental engagement with PE </w:t>
            </w:r>
          </w:p>
          <w:p w14:paraId="16EE2D79" w14:textId="77777777" w:rsidR="00C70CC8" w:rsidRDefault="00FC5FCF">
            <w:pPr>
              <w:pStyle w:val="TableParagraph"/>
              <w:numPr>
                <w:ilvl w:val="0"/>
                <w:numId w:val="2"/>
              </w:numPr>
            </w:pPr>
            <w:r>
              <w:t>A wider selection of sports to be offered across the school, either during curriculum time or as after school clubs. –</w:t>
            </w:r>
          </w:p>
          <w:p w14:paraId="16EE2D7A" w14:textId="77777777" w:rsidR="00C70CC8" w:rsidRDefault="00FC5FCF">
            <w:pPr>
              <w:pStyle w:val="TableParagraph"/>
              <w:numPr>
                <w:ilvl w:val="0"/>
                <w:numId w:val="2"/>
              </w:numPr>
              <w:rPr>
                <w:rFonts w:asciiTheme="minorHAnsi" w:hAnsiTheme="minorHAnsi"/>
                <w:sz w:val="24"/>
              </w:rPr>
            </w:pPr>
            <w:r>
              <w:t>Development of school teams to provide additional sporting opportunities within the community.</w:t>
            </w:r>
          </w:p>
        </w:tc>
      </w:tr>
    </w:tbl>
    <w:p w14:paraId="16EE2D7C" w14:textId="77777777" w:rsidR="00C70CC8" w:rsidRDefault="00C70CC8">
      <w:pPr>
        <w:pStyle w:val="BodyText"/>
        <w:rPr>
          <w:rFonts w:asciiTheme="minorHAnsi" w:hAnsiTheme="minorHAnsi"/>
          <w:sz w:val="20"/>
        </w:rPr>
      </w:pPr>
    </w:p>
    <w:p w14:paraId="16EE2D7D" w14:textId="77777777" w:rsidR="00C70CC8" w:rsidRDefault="00C70CC8">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C70CC8" w14:paraId="16EE2D80" w14:textId="77777777">
        <w:trPr>
          <w:trHeight w:val="405"/>
        </w:trPr>
        <w:tc>
          <w:tcPr>
            <w:tcW w:w="11603" w:type="dxa"/>
          </w:tcPr>
          <w:p w14:paraId="16EE2D7E" w14:textId="77777777" w:rsidR="00C70CC8" w:rsidRDefault="00FC5FCF">
            <w:pPr>
              <w:pStyle w:val="TableParagraph"/>
              <w:spacing w:before="17"/>
              <w:rPr>
                <w:rFonts w:asciiTheme="minorHAnsi" w:hAnsiTheme="minorHAnsi"/>
                <w:sz w:val="26"/>
              </w:rPr>
            </w:pPr>
            <w:r>
              <w:rPr>
                <w:rFonts w:asciiTheme="minorHAnsi" w:hAnsiTheme="minorHAnsi"/>
                <w:color w:val="231F20"/>
                <w:sz w:val="26"/>
              </w:rPr>
              <w:t>Meeting national curriculum requirements for swimming and water safety.</w:t>
            </w:r>
          </w:p>
        </w:tc>
        <w:tc>
          <w:tcPr>
            <w:tcW w:w="3777" w:type="dxa"/>
          </w:tcPr>
          <w:p w14:paraId="16EE2D7F" w14:textId="77777777" w:rsidR="00C70CC8" w:rsidRDefault="00C70CC8">
            <w:pPr>
              <w:pStyle w:val="TableParagraph"/>
              <w:ind w:left="0"/>
              <w:rPr>
                <w:rFonts w:asciiTheme="minorHAnsi" w:hAnsiTheme="minorHAnsi"/>
                <w:sz w:val="24"/>
              </w:rPr>
            </w:pPr>
          </w:p>
        </w:tc>
      </w:tr>
      <w:tr w:rsidR="00C70CC8" w14:paraId="16EE2D85" w14:textId="77777777">
        <w:trPr>
          <w:trHeight w:val="1283"/>
        </w:trPr>
        <w:tc>
          <w:tcPr>
            <w:tcW w:w="11603" w:type="dxa"/>
          </w:tcPr>
          <w:p w14:paraId="16EE2D81" w14:textId="77777777" w:rsidR="00C70CC8" w:rsidRDefault="00FC5FCF">
            <w:pPr>
              <w:pStyle w:val="TableParagraph"/>
              <w:spacing w:before="22" w:line="235" w:lineRule="auto"/>
              <w:rPr>
                <w:rFonts w:asciiTheme="minorHAnsi" w:hAnsiTheme="minorHAnsi"/>
                <w:sz w:val="26"/>
              </w:rPr>
            </w:pPr>
            <w:r>
              <w:rPr>
                <w:rFonts w:asciiTheme="minorHAnsi" w:hAnsiTheme="minorHAnsi"/>
                <w:color w:val="231F20"/>
                <w:sz w:val="26"/>
              </w:rPr>
              <w:t>What percentage of your current</w:t>
            </w:r>
            <w:r>
              <w:rPr>
                <w:rFonts w:asciiTheme="minorHAnsi" w:hAnsiTheme="minorHAnsi"/>
                <w:color w:val="231F20"/>
                <w:spacing w:val="-5"/>
                <w:sz w:val="26"/>
              </w:rPr>
              <w:t xml:space="preserve"> Year </w:t>
            </w:r>
            <w:r>
              <w:rPr>
                <w:rFonts w:asciiTheme="minorHAnsi" w:hAnsiTheme="minorHAnsi"/>
                <w:color w:val="231F20"/>
                <w:sz w:val="26"/>
              </w:rPr>
              <w:t xml:space="preserve">6 cohort swim </w:t>
            </w:r>
            <w:r>
              <w:rPr>
                <w:rFonts w:asciiTheme="minorHAnsi" w:hAnsiTheme="minorHAnsi"/>
                <w:color w:val="231F20"/>
                <w:spacing w:val="-3"/>
                <w:sz w:val="26"/>
              </w:rPr>
              <w:t xml:space="preserve">competently, </w:t>
            </w:r>
            <w:r>
              <w:rPr>
                <w:rFonts w:asciiTheme="minorHAnsi" w:hAnsiTheme="minorHAnsi"/>
                <w:color w:val="231F20"/>
                <w:sz w:val="26"/>
              </w:rPr>
              <w:t>confidently and proficiently over a distance of at least 25 metres?</w:t>
            </w:r>
          </w:p>
          <w:p w14:paraId="16EE2D82" w14:textId="77777777" w:rsidR="00C70CC8" w:rsidRDefault="00FC5FCF">
            <w:pPr>
              <w:pStyle w:val="TableParagraph"/>
              <w:spacing w:line="312" w:lineRule="exact"/>
              <w:rPr>
                <w:rFonts w:asciiTheme="minorHAnsi" w:hAnsiTheme="minorHAnsi"/>
                <w:sz w:val="26"/>
              </w:rPr>
            </w:pPr>
            <w:r>
              <w:rPr>
                <w:rFonts w:asciiTheme="minorHAnsi" w:hAnsiTheme="minorHAnsi"/>
                <w:b/>
                <w:color w:val="231F20"/>
                <w:sz w:val="26"/>
              </w:rPr>
              <w:t xml:space="preserve">N.B. </w:t>
            </w:r>
            <w:r>
              <w:rPr>
                <w:rFonts w:asciiTheme="minorHAnsi" w:hAnsiTheme="minorHAnsi"/>
                <w:color w:val="231F20"/>
                <w:sz w:val="26"/>
              </w:rPr>
              <w:t>Even though your pupils may swim in another year please report on their attainment on leaving</w:t>
            </w:r>
          </w:p>
          <w:p w14:paraId="16EE2D83" w14:textId="77777777" w:rsidR="00C70CC8" w:rsidRDefault="00FC5FCF">
            <w:pPr>
              <w:pStyle w:val="TableParagraph"/>
              <w:spacing w:line="307" w:lineRule="exact"/>
              <w:rPr>
                <w:rFonts w:asciiTheme="minorHAnsi" w:hAnsiTheme="minorHAnsi"/>
                <w:sz w:val="26"/>
              </w:rPr>
            </w:pPr>
            <w:r>
              <w:rPr>
                <w:rFonts w:asciiTheme="minorHAnsi" w:hAnsiTheme="minorHAnsi"/>
                <w:color w:val="231F20"/>
                <w:sz w:val="26"/>
              </w:rPr>
              <w:t>primary school at the end of the summer term 2020.</w:t>
            </w:r>
          </w:p>
        </w:tc>
        <w:tc>
          <w:tcPr>
            <w:tcW w:w="3777" w:type="dxa"/>
          </w:tcPr>
          <w:p w14:paraId="16EE2D84" w14:textId="77777777" w:rsidR="00C70CC8" w:rsidRDefault="00FC5FCF">
            <w:pPr>
              <w:pStyle w:val="TableParagraph"/>
              <w:spacing w:before="17"/>
              <w:ind w:left="79"/>
              <w:rPr>
                <w:rFonts w:asciiTheme="minorHAnsi" w:hAnsiTheme="minorHAnsi"/>
                <w:sz w:val="26"/>
              </w:rPr>
            </w:pPr>
            <w:r>
              <w:rPr>
                <w:rFonts w:asciiTheme="minorHAnsi" w:hAnsiTheme="minorHAnsi"/>
                <w:color w:val="231F20"/>
                <w:sz w:val="26"/>
              </w:rPr>
              <w:t>44%</w:t>
            </w:r>
          </w:p>
        </w:tc>
      </w:tr>
      <w:tr w:rsidR="00C70CC8" w14:paraId="16EE2D88" w14:textId="77777777">
        <w:trPr>
          <w:trHeight w:val="1189"/>
        </w:trPr>
        <w:tc>
          <w:tcPr>
            <w:tcW w:w="11603" w:type="dxa"/>
          </w:tcPr>
          <w:p w14:paraId="16EE2D86" w14:textId="77777777" w:rsidR="00C70CC8" w:rsidRDefault="00FC5FCF">
            <w:pPr>
              <w:pStyle w:val="TableParagraph"/>
              <w:spacing w:before="22" w:line="235" w:lineRule="auto"/>
              <w:ind w:right="261"/>
              <w:rPr>
                <w:rFonts w:asciiTheme="minorHAnsi" w:hAnsiTheme="minorHAnsi"/>
                <w:sz w:val="26"/>
              </w:rPr>
            </w:pPr>
            <w:r>
              <w:rPr>
                <w:rFonts w:asciiTheme="minorHAnsi" w:hAnsiTheme="minorHAnsi"/>
                <w:color w:val="231F20"/>
                <w:sz w:val="26"/>
              </w:rPr>
              <w:t xml:space="preserve">What percentage of your current </w:t>
            </w:r>
            <w:r>
              <w:rPr>
                <w:rFonts w:asciiTheme="minorHAnsi" w:hAnsiTheme="minorHAnsi"/>
                <w:color w:val="231F20"/>
                <w:spacing w:val="-5"/>
                <w:sz w:val="26"/>
              </w:rPr>
              <w:t xml:space="preserve">Year </w:t>
            </w:r>
            <w:r>
              <w:rPr>
                <w:rFonts w:asciiTheme="minorHAnsi" w:hAnsiTheme="minorHAnsi"/>
                <w:color w:val="231F20"/>
                <w:sz w:val="26"/>
              </w:rPr>
              <w:t xml:space="preserve">6 cohort use a range of </w:t>
            </w:r>
            <w:r>
              <w:rPr>
                <w:rFonts w:asciiTheme="minorHAnsi" w:hAnsiTheme="minorHAnsi"/>
                <w:color w:val="231F20"/>
                <w:spacing w:val="-3"/>
                <w:sz w:val="26"/>
              </w:rPr>
              <w:t xml:space="preserve">strokes </w:t>
            </w:r>
            <w:r>
              <w:rPr>
                <w:rFonts w:asciiTheme="minorHAnsi" w:hAnsiTheme="minorHAnsi"/>
                <w:color w:val="231F20"/>
                <w:sz w:val="26"/>
              </w:rPr>
              <w:t xml:space="preserve">effectively [for example, front crawl, </w:t>
            </w:r>
            <w:r>
              <w:rPr>
                <w:rFonts w:asciiTheme="minorHAnsi" w:hAnsiTheme="minorHAnsi"/>
                <w:color w:val="231F20"/>
                <w:spacing w:val="-3"/>
                <w:sz w:val="26"/>
              </w:rPr>
              <w:t xml:space="preserve">backstroke </w:t>
            </w:r>
            <w:r>
              <w:rPr>
                <w:rFonts w:asciiTheme="minorHAnsi" w:hAnsiTheme="minorHAnsi"/>
                <w:color w:val="231F20"/>
                <w:sz w:val="26"/>
              </w:rPr>
              <w:t>and breaststroke]?</w:t>
            </w:r>
          </w:p>
        </w:tc>
        <w:tc>
          <w:tcPr>
            <w:tcW w:w="3777" w:type="dxa"/>
          </w:tcPr>
          <w:p w14:paraId="16EE2D87" w14:textId="77777777" w:rsidR="00C70CC8" w:rsidRDefault="00FC5FCF">
            <w:pPr>
              <w:pStyle w:val="TableParagraph"/>
              <w:spacing w:before="17"/>
              <w:ind w:left="79"/>
              <w:rPr>
                <w:rFonts w:asciiTheme="minorHAnsi" w:hAnsiTheme="minorHAnsi"/>
                <w:sz w:val="26"/>
              </w:rPr>
            </w:pPr>
            <w:r>
              <w:rPr>
                <w:rFonts w:asciiTheme="minorHAnsi" w:hAnsiTheme="minorHAnsi"/>
                <w:color w:val="231F20"/>
                <w:sz w:val="26"/>
              </w:rPr>
              <w:t>71%</w:t>
            </w:r>
          </w:p>
        </w:tc>
      </w:tr>
      <w:tr w:rsidR="00C70CC8" w14:paraId="16EE2D8B" w14:textId="77777777">
        <w:trPr>
          <w:trHeight w:val="1227"/>
        </w:trPr>
        <w:tc>
          <w:tcPr>
            <w:tcW w:w="11603" w:type="dxa"/>
          </w:tcPr>
          <w:p w14:paraId="16EE2D89" w14:textId="77777777" w:rsidR="00C70CC8" w:rsidRDefault="00FC5FCF">
            <w:pPr>
              <w:pStyle w:val="TableParagraph"/>
              <w:spacing w:before="17"/>
              <w:rPr>
                <w:rFonts w:asciiTheme="minorHAnsi" w:hAnsiTheme="minorHAnsi"/>
                <w:sz w:val="26"/>
              </w:rPr>
            </w:pPr>
            <w:r>
              <w:rPr>
                <w:rFonts w:asciiTheme="minorHAnsi" w:hAnsiTheme="minorHAnsi"/>
                <w:color w:val="231F20"/>
                <w:sz w:val="26"/>
              </w:rPr>
              <w:t>What percentage of your current Year 6 cohort perform safe self-rescue in different water-based situations?</w:t>
            </w:r>
          </w:p>
        </w:tc>
        <w:tc>
          <w:tcPr>
            <w:tcW w:w="3777" w:type="dxa"/>
          </w:tcPr>
          <w:p w14:paraId="16EE2D8A" w14:textId="77777777" w:rsidR="00C70CC8" w:rsidRDefault="00FC5FCF">
            <w:pPr>
              <w:pStyle w:val="TableParagraph"/>
              <w:spacing w:before="17"/>
              <w:ind w:left="79"/>
              <w:rPr>
                <w:rFonts w:asciiTheme="minorHAnsi" w:hAnsiTheme="minorHAnsi"/>
                <w:sz w:val="26"/>
              </w:rPr>
            </w:pPr>
            <w:r>
              <w:rPr>
                <w:rFonts w:asciiTheme="minorHAnsi" w:hAnsiTheme="minorHAnsi"/>
                <w:color w:val="231F20"/>
                <w:sz w:val="26"/>
              </w:rPr>
              <w:t>55%</w:t>
            </w:r>
          </w:p>
        </w:tc>
      </w:tr>
      <w:tr w:rsidR="00C70CC8" w14:paraId="16EE2D8E" w14:textId="77777777">
        <w:trPr>
          <w:trHeight w:val="1160"/>
        </w:trPr>
        <w:tc>
          <w:tcPr>
            <w:tcW w:w="11603" w:type="dxa"/>
          </w:tcPr>
          <w:p w14:paraId="16EE2D8C" w14:textId="77777777" w:rsidR="00C70CC8" w:rsidRDefault="00FC5FCF">
            <w:pPr>
              <w:pStyle w:val="TableParagraph"/>
              <w:spacing w:before="22" w:line="235" w:lineRule="auto"/>
              <w:ind w:right="216"/>
              <w:jc w:val="both"/>
              <w:rPr>
                <w:rFonts w:asciiTheme="minorHAnsi" w:hAnsiTheme="minorHAnsi"/>
                <w:sz w:val="26"/>
              </w:rPr>
            </w:pPr>
            <w:r>
              <w:rPr>
                <w:rFonts w:asciiTheme="minorHAnsi" w:hAnsiTheme="minorHAnsi"/>
                <w:color w:val="231F20"/>
                <w:sz w:val="26"/>
              </w:rPr>
              <w:t>Schools</w:t>
            </w:r>
            <w:r>
              <w:rPr>
                <w:rFonts w:asciiTheme="minorHAnsi" w:hAnsiTheme="minorHAnsi"/>
                <w:color w:val="231F20"/>
                <w:spacing w:val="-4"/>
                <w:sz w:val="26"/>
              </w:rPr>
              <w:t xml:space="preserve"> </w:t>
            </w:r>
            <w:r>
              <w:rPr>
                <w:rFonts w:asciiTheme="minorHAnsi" w:hAnsiTheme="minorHAnsi"/>
                <w:color w:val="231F20"/>
                <w:sz w:val="26"/>
              </w:rPr>
              <w:t>can</w:t>
            </w:r>
            <w:r>
              <w:rPr>
                <w:rFonts w:asciiTheme="minorHAnsi" w:hAnsiTheme="minorHAnsi"/>
                <w:color w:val="231F20"/>
                <w:spacing w:val="-3"/>
                <w:sz w:val="26"/>
              </w:rPr>
              <w:t xml:space="preserve"> </w:t>
            </w:r>
            <w:r>
              <w:rPr>
                <w:rFonts w:asciiTheme="minorHAnsi" w:hAnsiTheme="minorHAnsi"/>
                <w:color w:val="231F20"/>
                <w:sz w:val="26"/>
              </w:rPr>
              <w:t>choose</w:t>
            </w:r>
            <w:r>
              <w:rPr>
                <w:rFonts w:asciiTheme="minorHAnsi" w:hAnsiTheme="minorHAnsi"/>
                <w:color w:val="231F20"/>
                <w:spacing w:val="-3"/>
                <w:sz w:val="26"/>
              </w:rPr>
              <w:t xml:space="preserve"> </w:t>
            </w:r>
            <w:r>
              <w:rPr>
                <w:rFonts w:asciiTheme="minorHAnsi" w:hAnsiTheme="minorHAnsi"/>
                <w:color w:val="231F20"/>
                <w:sz w:val="26"/>
              </w:rPr>
              <w:t>to</w:t>
            </w:r>
            <w:r>
              <w:rPr>
                <w:rFonts w:asciiTheme="minorHAnsi" w:hAnsiTheme="minorHAnsi"/>
                <w:color w:val="231F20"/>
                <w:spacing w:val="-3"/>
                <w:sz w:val="26"/>
              </w:rPr>
              <w:t xml:space="preserve"> </w:t>
            </w:r>
            <w:r>
              <w:rPr>
                <w:rFonts w:asciiTheme="minorHAnsi" w:hAnsiTheme="minorHAnsi"/>
                <w:color w:val="231F20"/>
                <w:sz w:val="26"/>
              </w:rPr>
              <w:t>use</w:t>
            </w:r>
            <w:r>
              <w:rPr>
                <w:rFonts w:asciiTheme="minorHAnsi" w:hAnsiTheme="minorHAnsi"/>
                <w:color w:val="231F20"/>
                <w:spacing w:val="-3"/>
                <w:sz w:val="26"/>
              </w:rPr>
              <w:t xml:space="preserve"> </w:t>
            </w:r>
            <w:r>
              <w:rPr>
                <w:rFonts w:asciiTheme="minorHAnsi" w:hAnsiTheme="minorHAnsi"/>
                <w:color w:val="231F20"/>
                <w:sz w:val="26"/>
              </w:rPr>
              <w:t>the</w:t>
            </w:r>
            <w:r>
              <w:rPr>
                <w:rFonts w:asciiTheme="minorHAnsi" w:hAnsiTheme="minorHAnsi"/>
                <w:color w:val="231F20"/>
                <w:spacing w:val="-3"/>
                <w:sz w:val="26"/>
              </w:rPr>
              <w:t xml:space="preserve"> </w:t>
            </w:r>
            <w:r>
              <w:rPr>
                <w:rFonts w:asciiTheme="minorHAnsi" w:hAnsiTheme="minorHAnsi"/>
                <w:color w:val="231F20"/>
                <w:sz w:val="26"/>
              </w:rPr>
              <w:t>Primary</w:t>
            </w:r>
            <w:r>
              <w:rPr>
                <w:rFonts w:asciiTheme="minorHAnsi" w:hAnsiTheme="minorHAnsi"/>
                <w:color w:val="231F20"/>
                <w:spacing w:val="-2"/>
                <w:sz w:val="26"/>
              </w:rPr>
              <w:t xml:space="preserve"> </w:t>
            </w:r>
            <w:r>
              <w:rPr>
                <w:rFonts w:asciiTheme="minorHAnsi" w:hAnsiTheme="minorHAnsi"/>
                <w:color w:val="231F20"/>
                <w:sz w:val="26"/>
              </w:rPr>
              <w:t>PE</w:t>
            </w:r>
            <w:r>
              <w:rPr>
                <w:rFonts w:asciiTheme="minorHAnsi" w:hAnsiTheme="minorHAnsi"/>
                <w:color w:val="231F20"/>
                <w:spacing w:val="-3"/>
                <w:sz w:val="26"/>
              </w:rPr>
              <w:t xml:space="preserve"> </w:t>
            </w:r>
            <w:r>
              <w:rPr>
                <w:rFonts w:asciiTheme="minorHAnsi" w:hAnsiTheme="minorHAnsi"/>
                <w:color w:val="231F20"/>
                <w:sz w:val="26"/>
              </w:rPr>
              <w:t>and</w:t>
            </w:r>
            <w:r>
              <w:rPr>
                <w:rFonts w:asciiTheme="minorHAnsi" w:hAnsiTheme="minorHAnsi"/>
                <w:color w:val="231F20"/>
                <w:spacing w:val="-3"/>
                <w:sz w:val="26"/>
              </w:rPr>
              <w:t xml:space="preserve"> </w:t>
            </w:r>
            <w:r>
              <w:rPr>
                <w:rFonts w:asciiTheme="minorHAnsi" w:hAnsiTheme="minorHAnsi"/>
                <w:color w:val="231F20"/>
                <w:sz w:val="26"/>
              </w:rPr>
              <w:t>Sport</w:t>
            </w:r>
            <w:r>
              <w:rPr>
                <w:rFonts w:asciiTheme="minorHAnsi" w:hAnsiTheme="minorHAnsi"/>
                <w:color w:val="231F20"/>
                <w:spacing w:val="-4"/>
                <w:sz w:val="26"/>
              </w:rPr>
              <w:t xml:space="preserve"> </w:t>
            </w:r>
            <w:r>
              <w:rPr>
                <w:rFonts w:asciiTheme="minorHAnsi" w:hAnsiTheme="minorHAnsi"/>
                <w:color w:val="231F20"/>
                <w:sz w:val="26"/>
              </w:rPr>
              <w:t>Premium</w:t>
            </w:r>
            <w:r>
              <w:rPr>
                <w:rFonts w:asciiTheme="minorHAnsi" w:hAnsiTheme="minorHAnsi"/>
                <w:color w:val="231F20"/>
                <w:spacing w:val="-2"/>
                <w:sz w:val="26"/>
              </w:rPr>
              <w:t xml:space="preserve"> </w:t>
            </w:r>
            <w:r>
              <w:rPr>
                <w:rFonts w:asciiTheme="minorHAnsi" w:hAnsiTheme="minorHAnsi"/>
                <w:color w:val="231F20"/>
                <w:sz w:val="26"/>
              </w:rPr>
              <w:t>to</w:t>
            </w:r>
            <w:r>
              <w:rPr>
                <w:rFonts w:asciiTheme="minorHAnsi" w:hAnsiTheme="minorHAnsi"/>
                <w:color w:val="231F20"/>
                <w:spacing w:val="-3"/>
                <w:sz w:val="26"/>
              </w:rPr>
              <w:t xml:space="preserve"> </w:t>
            </w:r>
            <w:r>
              <w:rPr>
                <w:rFonts w:asciiTheme="minorHAnsi" w:hAnsiTheme="minorHAnsi"/>
                <w:color w:val="231F20"/>
                <w:sz w:val="26"/>
              </w:rPr>
              <w:t>provide</w:t>
            </w:r>
            <w:r>
              <w:rPr>
                <w:rFonts w:asciiTheme="minorHAnsi" w:hAnsiTheme="minorHAnsi"/>
                <w:color w:val="231F20"/>
                <w:spacing w:val="-3"/>
                <w:sz w:val="26"/>
              </w:rPr>
              <w:t xml:space="preserve"> </w:t>
            </w:r>
            <w:r>
              <w:rPr>
                <w:rFonts w:asciiTheme="minorHAnsi" w:hAnsiTheme="minorHAnsi"/>
                <w:color w:val="231F20"/>
                <w:sz w:val="26"/>
              </w:rPr>
              <w:t>additional</w:t>
            </w:r>
            <w:r>
              <w:rPr>
                <w:rFonts w:asciiTheme="minorHAnsi" w:hAnsiTheme="minorHAnsi"/>
                <w:color w:val="231F20"/>
                <w:spacing w:val="-3"/>
                <w:sz w:val="26"/>
              </w:rPr>
              <w:t xml:space="preserve"> </w:t>
            </w:r>
            <w:r>
              <w:rPr>
                <w:rFonts w:asciiTheme="minorHAnsi" w:hAnsiTheme="minorHAnsi"/>
                <w:color w:val="231F20"/>
                <w:sz w:val="26"/>
              </w:rPr>
              <w:t>provision</w:t>
            </w:r>
            <w:r>
              <w:rPr>
                <w:rFonts w:asciiTheme="minorHAnsi" w:hAnsiTheme="minorHAnsi"/>
                <w:color w:val="231F20"/>
                <w:spacing w:val="-3"/>
                <w:sz w:val="26"/>
              </w:rPr>
              <w:t xml:space="preserve"> for </w:t>
            </w:r>
            <w:r>
              <w:rPr>
                <w:rFonts w:asciiTheme="minorHAnsi" w:hAnsiTheme="minorHAnsi"/>
                <w:color w:val="231F20"/>
                <w:sz w:val="26"/>
              </w:rPr>
              <w:t xml:space="preserve">swimming but this must be </w:t>
            </w:r>
            <w:r>
              <w:rPr>
                <w:rFonts w:asciiTheme="minorHAnsi" w:hAnsiTheme="minorHAnsi"/>
                <w:color w:val="231F20"/>
                <w:spacing w:val="-3"/>
                <w:sz w:val="26"/>
              </w:rPr>
              <w:t xml:space="preserve">for </w:t>
            </w:r>
            <w:r>
              <w:rPr>
                <w:rFonts w:asciiTheme="minorHAnsi" w:hAnsiTheme="minorHAnsi"/>
                <w:color w:val="231F20"/>
                <w:sz w:val="26"/>
              </w:rPr>
              <w:t xml:space="preserve">activity </w:t>
            </w:r>
            <w:r>
              <w:rPr>
                <w:rFonts w:asciiTheme="minorHAnsi" w:hAnsiTheme="minorHAnsi"/>
                <w:b/>
                <w:color w:val="231F20"/>
                <w:sz w:val="26"/>
              </w:rPr>
              <w:t xml:space="preserve">over and above </w:t>
            </w:r>
            <w:r>
              <w:rPr>
                <w:rFonts w:asciiTheme="minorHAnsi" w:hAnsiTheme="minorHAnsi"/>
                <w:color w:val="231F20"/>
                <w:sz w:val="26"/>
              </w:rPr>
              <w:t xml:space="preserve">the national curriculum requirements. </w:t>
            </w:r>
            <w:r>
              <w:rPr>
                <w:rFonts w:asciiTheme="minorHAnsi" w:hAnsiTheme="minorHAnsi"/>
                <w:color w:val="231F20"/>
                <w:spacing w:val="-3"/>
                <w:sz w:val="26"/>
              </w:rPr>
              <w:t xml:space="preserve">Have </w:t>
            </w:r>
            <w:r>
              <w:rPr>
                <w:rFonts w:asciiTheme="minorHAnsi" w:hAnsiTheme="minorHAnsi"/>
                <w:color w:val="231F20"/>
                <w:sz w:val="26"/>
              </w:rPr>
              <w:t xml:space="preserve">you used it in this </w:t>
            </w:r>
            <w:r>
              <w:rPr>
                <w:rFonts w:asciiTheme="minorHAnsi" w:hAnsiTheme="minorHAnsi"/>
                <w:color w:val="231F20"/>
                <w:spacing w:val="-3"/>
                <w:sz w:val="26"/>
              </w:rPr>
              <w:t>way?</w:t>
            </w:r>
          </w:p>
        </w:tc>
        <w:tc>
          <w:tcPr>
            <w:tcW w:w="3777" w:type="dxa"/>
          </w:tcPr>
          <w:p w14:paraId="16EE2D8D" w14:textId="07D65664" w:rsidR="00C70CC8" w:rsidRDefault="00FC5FCF">
            <w:pPr>
              <w:pStyle w:val="TableParagraph"/>
              <w:spacing w:before="17"/>
              <w:ind w:left="79"/>
              <w:rPr>
                <w:rFonts w:asciiTheme="minorHAnsi" w:hAnsiTheme="minorHAnsi"/>
                <w:sz w:val="26"/>
              </w:rPr>
            </w:pPr>
            <w:r>
              <w:rPr>
                <w:rFonts w:asciiTheme="minorHAnsi" w:hAnsiTheme="minorHAnsi"/>
                <w:color w:val="231F20"/>
                <w:sz w:val="26"/>
              </w:rPr>
              <w:t>No</w:t>
            </w:r>
          </w:p>
        </w:tc>
      </w:tr>
    </w:tbl>
    <w:p w14:paraId="16EE2D8F" w14:textId="77777777" w:rsidR="00C70CC8" w:rsidRDefault="00C70CC8">
      <w:pPr>
        <w:rPr>
          <w:rFonts w:asciiTheme="minorHAnsi" w:hAnsiTheme="minorHAnsi"/>
          <w:sz w:val="26"/>
        </w:rPr>
        <w:sectPr w:rsidR="00C70CC8">
          <w:footerReference w:type="default" r:id="rId17"/>
          <w:pgSz w:w="16840" w:h="11910" w:orient="landscape"/>
          <w:pgMar w:top="720" w:right="0" w:bottom="620" w:left="0" w:header="0" w:footer="438" w:gutter="0"/>
          <w:cols w:space="720"/>
        </w:sectPr>
      </w:pPr>
    </w:p>
    <w:p w14:paraId="16EE2D90" w14:textId="77777777" w:rsidR="00C70CC8" w:rsidRDefault="00FC5FC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16EE2E78" wp14:editId="16EE2E79">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2E92" w14:textId="77777777" w:rsidR="00C70CC8" w:rsidRDefault="00FC5FCF">
                              <w:pPr>
                                <w:spacing w:before="74" w:line="315" w:lineRule="exact"/>
                                <w:ind w:left="720"/>
                                <w:rPr>
                                  <w:b/>
                                  <w:sz w:val="26"/>
                                </w:rPr>
                              </w:pPr>
                              <w:r>
                                <w:rPr>
                                  <w:b/>
                                  <w:color w:val="FFFFFF"/>
                                  <w:sz w:val="26"/>
                                </w:rPr>
                                <w:t>Action Plan and Budget Tracking</w:t>
                              </w:r>
                            </w:p>
                            <w:p w14:paraId="16EE2E93" w14:textId="77777777" w:rsidR="00C70CC8" w:rsidRDefault="00FC5FC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6EE2E78"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6EE2E92" w14:textId="77777777" w:rsidR="00C70CC8" w:rsidRDefault="00FC5FCF">
                        <w:pPr>
                          <w:spacing w:before="74" w:line="315" w:lineRule="exact"/>
                          <w:ind w:left="720"/>
                          <w:rPr>
                            <w:b/>
                            <w:sz w:val="26"/>
                          </w:rPr>
                        </w:pPr>
                        <w:r>
                          <w:rPr>
                            <w:b/>
                            <w:color w:val="FFFFFF"/>
                            <w:sz w:val="26"/>
                          </w:rPr>
                          <w:t>Action Plan and Budget Tracking</w:t>
                        </w:r>
                      </w:p>
                      <w:p w14:paraId="16EE2E93" w14:textId="77777777" w:rsidR="00C70CC8" w:rsidRDefault="00FC5FC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6EE2D91" w14:textId="77777777" w:rsidR="00C70CC8" w:rsidRDefault="00C70CC8">
      <w:pPr>
        <w:pStyle w:val="BodyText"/>
        <w:rPr>
          <w:rFonts w:asciiTheme="minorHAnsi" w:hAnsiTheme="minorHAnsi"/>
          <w:sz w:val="20"/>
        </w:rPr>
      </w:pPr>
    </w:p>
    <w:p w14:paraId="16EE2D92" w14:textId="77777777" w:rsidR="00C70CC8" w:rsidRDefault="00C70CC8">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2762"/>
      </w:tblGrid>
      <w:tr w:rsidR="00C70CC8" w14:paraId="16EE2D97" w14:textId="77777777" w:rsidTr="00376C57">
        <w:trPr>
          <w:trHeight w:val="383"/>
        </w:trPr>
        <w:tc>
          <w:tcPr>
            <w:tcW w:w="3720" w:type="dxa"/>
          </w:tcPr>
          <w:p w14:paraId="16EE2D93" w14:textId="77777777" w:rsidR="00C70CC8" w:rsidRDefault="00FC5FCF">
            <w:pPr>
              <w:pStyle w:val="TableParagraph"/>
              <w:spacing w:before="21"/>
              <w:rPr>
                <w:rFonts w:asciiTheme="minorHAnsi" w:hAnsiTheme="minorHAnsi"/>
                <w:sz w:val="24"/>
              </w:rPr>
            </w:pPr>
            <w:r>
              <w:rPr>
                <w:rFonts w:asciiTheme="minorHAnsi" w:hAnsiTheme="minorHAnsi"/>
                <w:b/>
                <w:color w:val="231F20"/>
                <w:sz w:val="24"/>
              </w:rPr>
              <w:t xml:space="preserve">Academic Year: </w:t>
            </w:r>
            <w:r>
              <w:rPr>
                <w:rFonts w:asciiTheme="minorHAnsi" w:hAnsiTheme="minorHAnsi"/>
                <w:color w:val="231F20"/>
                <w:sz w:val="24"/>
              </w:rPr>
              <w:t>2019/2020</w:t>
            </w:r>
          </w:p>
        </w:tc>
        <w:tc>
          <w:tcPr>
            <w:tcW w:w="3600" w:type="dxa"/>
          </w:tcPr>
          <w:p w14:paraId="16EE2D94" w14:textId="77777777" w:rsidR="00C70CC8" w:rsidRDefault="00FC5FCF">
            <w:pPr>
              <w:pStyle w:val="TableParagraph"/>
              <w:spacing w:before="21"/>
              <w:rPr>
                <w:rFonts w:asciiTheme="minorHAnsi" w:hAnsiTheme="minorHAnsi"/>
                <w:sz w:val="24"/>
                <w:szCs w:val="24"/>
              </w:rPr>
            </w:pPr>
            <w:r>
              <w:rPr>
                <w:rFonts w:asciiTheme="minorHAnsi" w:hAnsiTheme="minorHAnsi"/>
                <w:b/>
                <w:bCs/>
                <w:color w:val="231F20"/>
                <w:sz w:val="24"/>
                <w:szCs w:val="24"/>
              </w:rPr>
              <w:t xml:space="preserve">Total fund allocated: </w:t>
            </w:r>
            <w:r>
              <w:rPr>
                <w:rFonts w:asciiTheme="minorHAnsi" w:hAnsiTheme="minorHAnsi"/>
                <w:color w:val="231F20"/>
                <w:sz w:val="24"/>
                <w:szCs w:val="24"/>
              </w:rPr>
              <w:t>£17,300</w:t>
            </w:r>
          </w:p>
        </w:tc>
        <w:tc>
          <w:tcPr>
            <w:tcW w:w="4923" w:type="dxa"/>
            <w:gridSpan w:val="2"/>
          </w:tcPr>
          <w:p w14:paraId="16EE2D95" w14:textId="77777777" w:rsidR="00C70CC8" w:rsidRDefault="00FC5FCF">
            <w:pPr>
              <w:pStyle w:val="TableParagraph"/>
              <w:spacing w:before="21"/>
              <w:rPr>
                <w:rFonts w:asciiTheme="minorHAnsi" w:hAnsiTheme="minorHAnsi"/>
                <w:b/>
                <w:sz w:val="24"/>
              </w:rPr>
            </w:pPr>
            <w:r>
              <w:rPr>
                <w:rFonts w:asciiTheme="minorHAnsi" w:hAnsiTheme="minorHAnsi"/>
                <w:b/>
                <w:color w:val="231F20"/>
                <w:sz w:val="24"/>
              </w:rPr>
              <w:t xml:space="preserve">Date Updated: </w:t>
            </w:r>
            <w:r>
              <w:rPr>
                <w:rFonts w:asciiTheme="minorHAnsi" w:hAnsiTheme="minorHAnsi"/>
                <w:color w:val="231F20"/>
                <w:sz w:val="24"/>
              </w:rPr>
              <w:t>December 2019</w:t>
            </w:r>
          </w:p>
        </w:tc>
        <w:tc>
          <w:tcPr>
            <w:tcW w:w="2762" w:type="dxa"/>
            <w:tcBorders>
              <w:top w:val="nil"/>
              <w:right w:val="nil"/>
            </w:tcBorders>
          </w:tcPr>
          <w:p w14:paraId="16EE2D96" w14:textId="77777777" w:rsidR="00C70CC8" w:rsidRDefault="00C70CC8">
            <w:pPr>
              <w:pStyle w:val="TableParagraph"/>
              <w:ind w:left="0"/>
              <w:rPr>
                <w:rFonts w:asciiTheme="minorHAnsi" w:hAnsiTheme="minorHAnsi"/>
                <w:sz w:val="24"/>
              </w:rPr>
            </w:pPr>
          </w:p>
        </w:tc>
      </w:tr>
      <w:tr w:rsidR="00C70CC8" w14:paraId="16EE2D9A" w14:textId="77777777" w:rsidTr="00376C57">
        <w:trPr>
          <w:trHeight w:val="332"/>
        </w:trPr>
        <w:tc>
          <w:tcPr>
            <w:tcW w:w="12243" w:type="dxa"/>
            <w:gridSpan w:val="4"/>
            <w:vMerge w:val="restart"/>
          </w:tcPr>
          <w:p w14:paraId="16EE2D98" w14:textId="77777777" w:rsidR="00C70CC8" w:rsidRDefault="00FC5FCF">
            <w:pPr>
              <w:pStyle w:val="TableParagraph"/>
              <w:spacing w:before="26" w:line="235" w:lineRule="auto"/>
              <w:ind w:right="104"/>
              <w:rPr>
                <w:rFonts w:asciiTheme="minorHAnsi" w:hAnsiTheme="minorHAnsi"/>
                <w:sz w:val="24"/>
              </w:rPr>
            </w:pPr>
            <w:r>
              <w:rPr>
                <w:rFonts w:asciiTheme="minorHAnsi" w:hAnsiTheme="minorHAnsi"/>
                <w:b/>
                <w:color w:val="F26522"/>
                <w:sz w:val="24"/>
              </w:rPr>
              <w:t xml:space="preserve">Key indicator 1: </w:t>
            </w:r>
            <w:r>
              <w:rPr>
                <w:rFonts w:asciiTheme="minorHAnsi" w:hAnsiTheme="minorHAnsi"/>
                <w:color w:val="F26522"/>
                <w:sz w:val="24"/>
              </w:rPr>
              <w:t xml:space="preserve">The engagement of </w:t>
            </w:r>
            <w:r>
              <w:rPr>
                <w:rFonts w:asciiTheme="minorHAnsi" w:hAnsiTheme="minorHAnsi"/>
                <w:color w:val="F26522"/>
                <w:sz w:val="24"/>
                <w:u w:val="single" w:color="F26522"/>
              </w:rPr>
              <w:t>all</w:t>
            </w:r>
            <w:r>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762" w:type="dxa"/>
          </w:tcPr>
          <w:p w14:paraId="16EE2D99" w14:textId="77777777" w:rsidR="00C70CC8" w:rsidRDefault="00FC5FCF">
            <w:pPr>
              <w:pStyle w:val="TableParagraph"/>
              <w:spacing w:before="21" w:line="292" w:lineRule="exact"/>
              <w:ind w:left="48" w:right="83"/>
              <w:jc w:val="center"/>
              <w:rPr>
                <w:rFonts w:asciiTheme="minorHAnsi" w:hAnsiTheme="minorHAnsi"/>
                <w:sz w:val="24"/>
              </w:rPr>
            </w:pPr>
            <w:r>
              <w:rPr>
                <w:rFonts w:asciiTheme="minorHAnsi" w:hAnsiTheme="minorHAnsi"/>
                <w:color w:val="231F20"/>
                <w:sz w:val="24"/>
              </w:rPr>
              <w:t>Percentage of total allocation:</w:t>
            </w:r>
          </w:p>
        </w:tc>
      </w:tr>
      <w:tr w:rsidR="00C70CC8" w14:paraId="16EE2D9D" w14:textId="77777777" w:rsidTr="00376C57">
        <w:trPr>
          <w:trHeight w:val="332"/>
        </w:trPr>
        <w:tc>
          <w:tcPr>
            <w:tcW w:w="12243" w:type="dxa"/>
            <w:gridSpan w:val="4"/>
            <w:vMerge/>
          </w:tcPr>
          <w:p w14:paraId="16EE2D9B" w14:textId="77777777" w:rsidR="00C70CC8" w:rsidRDefault="00C70CC8">
            <w:pPr>
              <w:rPr>
                <w:rFonts w:asciiTheme="minorHAnsi" w:hAnsiTheme="minorHAnsi"/>
                <w:sz w:val="2"/>
                <w:szCs w:val="2"/>
              </w:rPr>
            </w:pPr>
          </w:p>
        </w:tc>
        <w:tc>
          <w:tcPr>
            <w:tcW w:w="2762" w:type="dxa"/>
          </w:tcPr>
          <w:p w14:paraId="16EE2D9C" w14:textId="77777777" w:rsidR="00C70CC8" w:rsidRDefault="00FC5FCF">
            <w:pPr>
              <w:pStyle w:val="TableParagraph"/>
              <w:spacing w:before="21" w:line="292" w:lineRule="exact"/>
              <w:ind w:left="21"/>
              <w:jc w:val="center"/>
              <w:rPr>
                <w:rFonts w:asciiTheme="minorHAnsi" w:hAnsiTheme="minorHAnsi"/>
                <w:sz w:val="24"/>
              </w:rPr>
            </w:pPr>
            <w:r>
              <w:rPr>
                <w:rFonts w:asciiTheme="minorHAnsi" w:hAnsiTheme="minorHAnsi"/>
                <w:color w:val="231F20"/>
                <w:sz w:val="24"/>
              </w:rPr>
              <w:t>26%</w:t>
            </w:r>
          </w:p>
        </w:tc>
      </w:tr>
      <w:tr w:rsidR="00C70CC8" w14:paraId="16EE2DA2" w14:textId="77777777" w:rsidTr="00376C57">
        <w:trPr>
          <w:trHeight w:val="390"/>
        </w:trPr>
        <w:tc>
          <w:tcPr>
            <w:tcW w:w="3720" w:type="dxa"/>
          </w:tcPr>
          <w:p w14:paraId="16EE2D9E" w14:textId="77777777" w:rsidR="00C70CC8" w:rsidRDefault="00FC5FCF">
            <w:pPr>
              <w:pStyle w:val="TableParagraph"/>
              <w:spacing w:before="21"/>
              <w:ind w:left="1535" w:right="1515"/>
              <w:jc w:val="center"/>
              <w:rPr>
                <w:rFonts w:asciiTheme="minorHAnsi" w:hAnsiTheme="minorHAnsi"/>
                <w:b/>
                <w:sz w:val="24"/>
              </w:rPr>
            </w:pPr>
            <w:r>
              <w:rPr>
                <w:rFonts w:asciiTheme="minorHAnsi" w:hAnsiTheme="minorHAnsi"/>
                <w:b/>
                <w:color w:val="231F20"/>
                <w:sz w:val="24"/>
              </w:rPr>
              <w:t>Intent</w:t>
            </w:r>
          </w:p>
        </w:tc>
        <w:tc>
          <w:tcPr>
            <w:tcW w:w="5216" w:type="dxa"/>
            <w:gridSpan w:val="2"/>
          </w:tcPr>
          <w:p w14:paraId="16EE2D9F" w14:textId="77777777" w:rsidR="00C70CC8" w:rsidRDefault="00FC5FCF">
            <w:pPr>
              <w:pStyle w:val="TableParagraph"/>
              <w:spacing w:before="21"/>
              <w:ind w:left="1781" w:right="1760"/>
              <w:jc w:val="center"/>
              <w:rPr>
                <w:rFonts w:asciiTheme="minorHAnsi" w:hAnsiTheme="minorHAnsi"/>
                <w:b/>
                <w:sz w:val="24"/>
              </w:rPr>
            </w:pPr>
            <w:r>
              <w:rPr>
                <w:rFonts w:asciiTheme="minorHAnsi" w:hAnsiTheme="minorHAnsi"/>
                <w:b/>
                <w:color w:val="231F20"/>
                <w:sz w:val="24"/>
              </w:rPr>
              <w:t>Implementation</w:t>
            </w:r>
          </w:p>
        </w:tc>
        <w:tc>
          <w:tcPr>
            <w:tcW w:w="3307" w:type="dxa"/>
          </w:tcPr>
          <w:p w14:paraId="16EE2DA0" w14:textId="77777777" w:rsidR="00C70CC8" w:rsidRDefault="00FC5FCF">
            <w:pPr>
              <w:pStyle w:val="TableParagraph"/>
              <w:spacing w:before="21"/>
              <w:ind w:left="1288" w:right="1268"/>
              <w:jc w:val="center"/>
              <w:rPr>
                <w:rFonts w:asciiTheme="minorHAnsi" w:hAnsiTheme="minorHAnsi"/>
                <w:b/>
                <w:sz w:val="24"/>
              </w:rPr>
            </w:pPr>
            <w:r>
              <w:rPr>
                <w:rFonts w:asciiTheme="minorHAnsi" w:hAnsiTheme="minorHAnsi"/>
                <w:b/>
                <w:color w:val="231F20"/>
                <w:sz w:val="24"/>
              </w:rPr>
              <w:t>Impact</w:t>
            </w:r>
          </w:p>
        </w:tc>
        <w:tc>
          <w:tcPr>
            <w:tcW w:w="2762" w:type="dxa"/>
          </w:tcPr>
          <w:p w14:paraId="16EE2DA1" w14:textId="77777777" w:rsidR="00C70CC8" w:rsidRDefault="00C70CC8">
            <w:pPr>
              <w:pStyle w:val="TableParagraph"/>
              <w:ind w:left="0"/>
              <w:rPr>
                <w:rFonts w:asciiTheme="minorHAnsi" w:hAnsiTheme="minorHAnsi"/>
                <w:sz w:val="24"/>
              </w:rPr>
            </w:pPr>
          </w:p>
        </w:tc>
      </w:tr>
      <w:tr w:rsidR="00C70CC8" w14:paraId="16EE2DAB" w14:textId="77777777" w:rsidTr="00376C57">
        <w:trPr>
          <w:trHeight w:val="959"/>
        </w:trPr>
        <w:tc>
          <w:tcPr>
            <w:tcW w:w="3720" w:type="dxa"/>
            <w:tcBorders>
              <w:bottom w:val="single" w:sz="12" w:space="0" w:color="231F20"/>
            </w:tcBorders>
          </w:tcPr>
          <w:p w14:paraId="16EE2DA3"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t>Swimming lessons for Y6 pupils who did not achieve 25 metres in Y5</w:t>
            </w:r>
          </w:p>
          <w:p w14:paraId="16EE2DA4" w14:textId="77777777" w:rsidR="00C70CC8" w:rsidRDefault="00C70CC8">
            <w:pPr>
              <w:pStyle w:val="TableParagraph"/>
              <w:ind w:left="0"/>
              <w:rPr>
                <w:rFonts w:asciiTheme="minorHAnsi" w:hAnsiTheme="minorHAnsi"/>
                <w:sz w:val="24"/>
                <w:szCs w:val="24"/>
              </w:rPr>
            </w:pPr>
          </w:p>
        </w:tc>
        <w:tc>
          <w:tcPr>
            <w:tcW w:w="3600" w:type="dxa"/>
            <w:tcBorders>
              <w:bottom w:val="single" w:sz="12" w:space="0" w:color="231F20"/>
            </w:tcBorders>
          </w:tcPr>
          <w:p w14:paraId="16EE2DA5"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t>All pupils who are not able to swim 25 in Y5 will be given the opportunity to swim in Y6.</w:t>
            </w:r>
          </w:p>
          <w:p w14:paraId="16EE2DA6" w14:textId="77777777" w:rsidR="00C70CC8" w:rsidRDefault="00C70CC8">
            <w:pPr>
              <w:pStyle w:val="TableParagraph"/>
              <w:ind w:left="0"/>
              <w:rPr>
                <w:rFonts w:asciiTheme="minorHAnsi" w:hAnsiTheme="minorHAnsi"/>
                <w:sz w:val="24"/>
                <w:szCs w:val="24"/>
              </w:rPr>
            </w:pPr>
          </w:p>
          <w:p w14:paraId="16EE2DA7" w14:textId="77777777" w:rsidR="00C70CC8" w:rsidRDefault="00C70CC8">
            <w:pPr>
              <w:pStyle w:val="TableParagraph"/>
              <w:ind w:left="0"/>
              <w:rPr>
                <w:rFonts w:asciiTheme="minorHAnsi" w:hAnsiTheme="minorHAnsi"/>
                <w:sz w:val="24"/>
                <w:szCs w:val="24"/>
              </w:rPr>
            </w:pPr>
          </w:p>
        </w:tc>
        <w:tc>
          <w:tcPr>
            <w:tcW w:w="1616" w:type="dxa"/>
            <w:tcBorders>
              <w:bottom w:val="single" w:sz="12" w:space="0" w:color="231F20"/>
            </w:tcBorders>
          </w:tcPr>
          <w:p w14:paraId="16EE2DA8" w14:textId="77777777" w:rsidR="00C70CC8" w:rsidRDefault="00FC5FCF">
            <w:pPr>
              <w:pStyle w:val="TableParagraph"/>
              <w:ind w:left="0"/>
              <w:jc w:val="center"/>
              <w:rPr>
                <w:rFonts w:asciiTheme="minorHAnsi" w:hAnsiTheme="minorHAnsi"/>
                <w:sz w:val="24"/>
              </w:rPr>
            </w:pPr>
            <w:r>
              <w:rPr>
                <w:rFonts w:asciiTheme="minorHAnsi" w:hAnsiTheme="minorHAnsi"/>
                <w:sz w:val="24"/>
              </w:rPr>
              <w:t>£1,465</w:t>
            </w:r>
          </w:p>
        </w:tc>
        <w:tc>
          <w:tcPr>
            <w:tcW w:w="3307" w:type="dxa"/>
            <w:tcBorders>
              <w:bottom w:val="single" w:sz="12" w:space="0" w:color="231F20"/>
            </w:tcBorders>
          </w:tcPr>
          <w:p w14:paraId="16EE2DA9" w14:textId="097AD8FB" w:rsidR="00C70CC8" w:rsidRDefault="00F73B61">
            <w:pPr>
              <w:pStyle w:val="TableParagraph"/>
              <w:ind w:left="0"/>
              <w:rPr>
                <w:rFonts w:asciiTheme="minorHAnsi" w:hAnsiTheme="minorHAnsi"/>
                <w:sz w:val="24"/>
              </w:rPr>
            </w:pPr>
            <w:r>
              <w:rPr>
                <w:rFonts w:asciiTheme="minorHAnsi" w:hAnsiTheme="minorHAnsi"/>
                <w:sz w:val="24"/>
              </w:rPr>
              <w:t xml:space="preserve"> Did not take place due to Covid-19 and school closure</w:t>
            </w:r>
            <w:r w:rsidR="00EB10AC">
              <w:rPr>
                <w:rFonts w:asciiTheme="minorHAnsi" w:hAnsiTheme="minorHAnsi"/>
                <w:sz w:val="24"/>
              </w:rPr>
              <w:t>s.</w:t>
            </w:r>
          </w:p>
        </w:tc>
        <w:tc>
          <w:tcPr>
            <w:tcW w:w="2762" w:type="dxa"/>
            <w:tcBorders>
              <w:bottom w:val="single" w:sz="12" w:space="0" w:color="231F20"/>
            </w:tcBorders>
          </w:tcPr>
          <w:p w14:paraId="16EE2DAA" w14:textId="77777777" w:rsidR="00C70CC8" w:rsidRDefault="00C70CC8">
            <w:pPr>
              <w:pStyle w:val="TableParagraph"/>
              <w:ind w:left="0"/>
              <w:rPr>
                <w:rFonts w:asciiTheme="minorHAnsi" w:hAnsiTheme="minorHAnsi"/>
                <w:sz w:val="24"/>
              </w:rPr>
            </w:pPr>
          </w:p>
        </w:tc>
      </w:tr>
      <w:tr w:rsidR="00C70CC8" w14:paraId="16EE2DB2" w14:textId="77777777" w:rsidTr="00376C57">
        <w:trPr>
          <w:trHeight w:val="1215"/>
        </w:trPr>
        <w:tc>
          <w:tcPr>
            <w:tcW w:w="3720" w:type="dxa"/>
            <w:tcBorders>
              <w:bottom w:val="single" w:sz="12" w:space="0" w:color="231F20"/>
            </w:tcBorders>
          </w:tcPr>
          <w:p w14:paraId="16EE2DAC"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t>Tracking of pupils to enable support for those less active</w:t>
            </w:r>
          </w:p>
          <w:p w14:paraId="16EE2DAD" w14:textId="77777777" w:rsidR="00C70CC8" w:rsidRDefault="00C70CC8">
            <w:pPr>
              <w:pStyle w:val="TableParagraph"/>
              <w:ind w:left="0"/>
              <w:rPr>
                <w:rFonts w:asciiTheme="minorHAnsi" w:hAnsiTheme="minorHAnsi"/>
                <w:sz w:val="24"/>
                <w:szCs w:val="24"/>
              </w:rPr>
            </w:pPr>
          </w:p>
        </w:tc>
        <w:tc>
          <w:tcPr>
            <w:tcW w:w="3600" w:type="dxa"/>
            <w:tcBorders>
              <w:bottom w:val="single" w:sz="12" w:space="0" w:color="231F20"/>
            </w:tcBorders>
          </w:tcPr>
          <w:p w14:paraId="16EE2DAE"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t>Purchase a scheme of work and assessment tool for tracking progress in PE.</w:t>
            </w:r>
          </w:p>
        </w:tc>
        <w:tc>
          <w:tcPr>
            <w:tcW w:w="1616" w:type="dxa"/>
            <w:tcBorders>
              <w:bottom w:val="single" w:sz="12" w:space="0" w:color="231F20"/>
            </w:tcBorders>
          </w:tcPr>
          <w:p w14:paraId="16EE2DAF" w14:textId="77777777" w:rsidR="00C70CC8" w:rsidRDefault="00FC5FCF">
            <w:pPr>
              <w:pStyle w:val="TableParagraph"/>
              <w:ind w:left="0"/>
              <w:jc w:val="center"/>
              <w:rPr>
                <w:rFonts w:asciiTheme="minorHAnsi" w:hAnsiTheme="minorHAnsi"/>
                <w:sz w:val="24"/>
              </w:rPr>
            </w:pPr>
            <w:r>
              <w:rPr>
                <w:rFonts w:asciiTheme="minorHAnsi" w:hAnsiTheme="minorHAnsi"/>
                <w:sz w:val="24"/>
              </w:rPr>
              <w:t>£495</w:t>
            </w:r>
          </w:p>
        </w:tc>
        <w:tc>
          <w:tcPr>
            <w:tcW w:w="3307" w:type="dxa"/>
            <w:tcBorders>
              <w:bottom w:val="single" w:sz="12" w:space="0" w:color="231F20"/>
            </w:tcBorders>
          </w:tcPr>
          <w:p w14:paraId="16EE2DB0" w14:textId="62DFA9BC" w:rsidR="00C70CC8" w:rsidRDefault="00EB10AC">
            <w:pPr>
              <w:pStyle w:val="TableParagraph"/>
              <w:ind w:left="0"/>
              <w:rPr>
                <w:rFonts w:asciiTheme="minorHAnsi" w:hAnsiTheme="minorHAnsi"/>
                <w:sz w:val="24"/>
              </w:rPr>
            </w:pPr>
            <w:r>
              <w:rPr>
                <w:rFonts w:asciiTheme="minorHAnsi" w:hAnsiTheme="minorHAnsi"/>
                <w:sz w:val="24"/>
              </w:rPr>
              <w:t xml:space="preserve"> Scheme has been bought and the teachers have planned for it from September 2020 and have received training prior to implementation.</w:t>
            </w:r>
          </w:p>
        </w:tc>
        <w:tc>
          <w:tcPr>
            <w:tcW w:w="2762" w:type="dxa"/>
            <w:tcBorders>
              <w:bottom w:val="single" w:sz="12" w:space="0" w:color="231F20"/>
            </w:tcBorders>
          </w:tcPr>
          <w:p w14:paraId="16EE2DB1" w14:textId="77777777" w:rsidR="00C70CC8" w:rsidRDefault="00C70CC8">
            <w:pPr>
              <w:pStyle w:val="TableParagraph"/>
              <w:ind w:left="0"/>
              <w:rPr>
                <w:rFonts w:asciiTheme="minorHAnsi" w:hAnsiTheme="minorHAnsi"/>
                <w:sz w:val="24"/>
              </w:rPr>
            </w:pPr>
          </w:p>
        </w:tc>
      </w:tr>
      <w:tr w:rsidR="00C70CC8" w14:paraId="16EE2DB9" w14:textId="77777777" w:rsidTr="00376C57">
        <w:trPr>
          <w:trHeight w:val="1705"/>
        </w:trPr>
        <w:tc>
          <w:tcPr>
            <w:tcW w:w="3720" w:type="dxa"/>
            <w:tcBorders>
              <w:bottom w:val="single" w:sz="12" w:space="0" w:color="231F20"/>
            </w:tcBorders>
          </w:tcPr>
          <w:p w14:paraId="16EE2DB3"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t>Encourage children to be active during break and lunchtimes</w:t>
            </w:r>
          </w:p>
          <w:p w14:paraId="16EE2DB4" w14:textId="77777777" w:rsidR="00C70CC8" w:rsidRDefault="00C70CC8">
            <w:pPr>
              <w:pStyle w:val="TableParagraph"/>
              <w:ind w:left="0"/>
              <w:rPr>
                <w:rFonts w:asciiTheme="minorHAnsi" w:hAnsiTheme="minorHAnsi"/>
                <w:sz w:val="24"/>
                <w:szCs w:val="24"/>
              </w:rPr>
            </w:pPr>
          </w:p>
        </w:tc>
        <w:tc>
          <w:tcPr>
            <w:tcW w:w="3600" w:type="dxa"/>
            <w:tcBorders>
              <w:bottom w:val="single" w:sz="12" w:space="0" w:color="231F20"/>
            </w:tcBorders>
          </w:tcPr>
          <w:p w14:paraId="16EE2DB5"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t xml:space="preserve">Pupils to be trained as playground leaders to ensure a wide range of physical activities are available on the playground. Sporting equipment to be sourced. </w:t>
            </w:r>
          </w:p>
        </w:tc>
        <w:tc>
          <w:tcPr>
            <w:tcW w:w="1616" w:type="dxa"/>
            <w:tcBorders>
              <w:bottom w:val="single" w:sz="12" w:space="0" w:color="231F20"/>
            </w:tcBorders>
          </w:tcPr>
          <w:p w14:paraId="16EE2DB6" w14:textId="77777777" w:rsidR="00C70CC8" w:rsidRDefault="00FC5FCF">
            <w:pPr>
              <w:pStyle w:val="TableParagraph"/>
              <w:ind w:left="0"/>
              <w:jc w:val="center"/>
              <w:rPr>
                <w:rFonts w:asciiTheme="minorHAnsi" w:hAnsiTheme="minorHAnsi"/>
                <w:sz w:val="24"/>
              </w:rPr>
            </w:pPr>
            <w:r>
              <w:rPr>
                <w:rFonts w:asciiTheme="minorHAnsi" w:hAnsiTheme="minorHAnsi"/>
                <w:sz w:val="24"/>
              </w:rPr>
              <w:t>£1000</w:t>
            </w:r>
          </w:p>
        </w:tc>
        <w:tc>
          <w:tcPr>
            <w:tcW w:w="3307" w:type="dxa"/>
            <w:tcBorders>
              <w:bottom w:val="single" w:sz="12" w:space="0" w:color="231F20"/>
            </w:tcBorders>
          </w:tcPr>
          <w:p w14:paraId="16EE2DB7" w14:textId="00BE5592" w:rsidR="00C70CC8" w:rsidRDefault="000834B4">
            <w:pPr>
              <w:pStyle w:val="TableParagraph"/>
              <w:ind w:left="0"/>
              <w:rPr>
                <w:rFonts w:asciiTheme="minorHAnsi" w:hAnsiTheme="minorHAnsi"/>
                <w:sz w:val="24"/>
              </w:rPr>
            </w:pPr>
            <w:r>
              <w:rPr>
                <w:rFonts w:asciiTheme="minorHAnsi" w:hAnsiTheme="minorHAnsi"/>
                <w:sz w:val="24"/>
              </w:rPr>
              <w:t>Two sets of four children became playground buddies and supported children on the playground twice a week.</w:t>
            </w:r>
            <w:r w:rsidR="00BB6598">
              <w:rPr>
                <w:rFonts w:asciiTheme="minorHAnsi" w:hAnsiTheme="minorHAnsi"/>
                <w:sz w:val="24"/>
              </w:rPr>
              <w:t xml:space="preserve">  They were trained by leaders from Club Doncaster.</w:t>
            </w:r>
          </w:p>
        </w:tc>
        <w:tc>
          <w:tcPr>
            <w:tcW w:w="2762" w:type="dxa"/>
            <w:tcBorders>
              <w:bottom w:val="single" w:sz="12" w:space="0" w:color="231F20"/>
            </w:tcBorders>
          </w:tcPr>
          <w:p w14:paraId="16EE2DB8" w14:textId="77777777" w:rsidR="00C70CC8" w:rsidRDefault="00C70CC8">
            <w:pPr>
              <w:pStyle w:val="TableParagraph"/>
              <w:ind w:left="0"/>
              <w:rPr>
                <w:rFonts w:asciiTheme="minorHAnsi" w:hAnsiTheme="minorHAnsi"/>
                <w:sz w:val="24"/>
              </w:rPr>
            </w:pPr>
          </w:p>
        </w:tc>
      </w:tr>
      <w:tr w:rsidR="00C70CC8" w14:paraId="16EE2DBF" w14:textId="77777777" w:rsidTr="00376C57">
        <w:trPr>
          <w:trHeight w:val="1247"/>
        </w:trPr>
        <w:tc>
          <w:tcPr>
            <w:tcW w:w="3720" w:type="dxa"/>
            <w:tcBorders>
              <w:bottom w:val="single" w:sz="12" w:space="0" w:color="231F20"/>
            </w:tcBorders>
          </w:tcPr>
          <w:p w14:paraId="16EE2DBA" w14:textId="3D88D388" w:rsidR="00C70CC8" w:rsidRDefault="00FC5FCF">
            <w:pPr>
              <w:pStyle w:val="TableParagraph"/>
              <w:ind w:left="0"/>
              <w:rPr>
                <w:rFonts w:asciiTheme="minorHAnsi" w:hAnsiTheme="minorHAnsi"/>
                <w:sz w:val="24"/>
                <w:szCs w:val="24"/>
              </w:rPr>
            </w:pPr>
            <w:r>
              <w:rPr>
                <w:rFonts w:asciiTheme="minorHAnsi" w:hAnsiTheme="minorHAnsi"/>
                <w:sz w:val="24"/>
                <w:szCs w:val="24"/>
              </w:rPr>
              <w:t xml:space="preserve">Improve learning in an afternoon with movement breaks linked to </w:t>
            </w:r>
            <w:r w:rsidR="00585880">
              <w:rPr>
                <w:rFonts w:asciiTheme="minorHAnsi" w:hAnsiTheme="minorHAnsi"/>
                <w:sz w:val="24"/>
                <w:szCs w:val="24"/>
              </w:rPr>
              <w:t>the BBC’s ‘</w:t>
            </w:r>
            <w:proofErr w:type="spellStart"/>
            <w:r>
              <w:rPr>
                <w:rFonts w:asciiTheme="minorHAnsi" w:hAnsiTheme="minorHAnsi"/>
                <w:sz w:val="24"/>
                <w:szCs w:val="24"/>
              </w:rPr>
              <w:t>Supermovers</w:t>
            </w:r>
            <w:proofErr w:type="spellEnd"/>
            <w:r w:rsidR="00585880">
              <w:rPr>
                <w:rFonts w:asciiTheme="minorHAnsi" w:hAnsiTheme="minorHAnsi"/>
                <w:sz w:val="24"/>
                <w:szCs w:val="24"/>
              </w:rPr>
              <w:t>.’</w:t>
            </w:r>
          </w:p>
        </w:tc>
        <w:tc>
          <w:tcPr>
            <w:tcW w:w="3600" w:type="dxa"/>
            <w:tcBorders>
              <w:bottom w:val="single" w:sz="12" w:space="0" w:color="231F20"/>
            </w:tcBorders>
          </w:tcPr>
          <w:p w14:paraId="16EE2DBB" w14:textId="1FDF7E92" w:rsidR="00C70CC8" w:rsidRDefault="00FC5FCF">
            <w:pPr>
              <w:pStyle w:val="TableParagraph"/>
              <w:ind w:left="0"/>
              <w:rPr>
                <w:rFonts w:asciiTheme="minorHAnsi" w:hAnsiTheme="minorHAnsi"/>
                <w:sz w:val="24"/>
                <w:szCs w:val="24"/>
              </w:rPr>
            </w:pPr>
            <w:r>
              <w:rPr>
                <w:rFonts w:asciiTheme="minorHAnsi" w:hAnsiTheme="minorHAnsi"/>
                <w:sz w:val="24"/>
                <w:szCs w:val="24"/>
              </w:rPr>
              <w:t xml:space="preserve">All children will access a physical activity using the </w:t>
            </w:r>
            <w:r w:rsidR="00585880">
              <w:rPr>
                <w:rFonts w:asciiTheme="minorHAnsi" w:hAnsiTheme="minorHAnsi"/>
                <w:sz w:val="24"/>
                <w:szCs w:val="24"/>
              </w:rPr>
              <w:t>BBC ‘</w:t>
            </w:r>
            <w:proofErr w:type="spellStart"/>
            <w:r>
              <w:rPr>
                <w:rFonts w:asciiTheme="minorHAnsi" w:hAnsiTheme="minorHAnsi"/>
                <w:sz w:val="24"/>
                <w:szCs w:val="24"/>
              </w:rPr>
              <w:t>Supermovers</w:t>
            </w:r>
            <w:proofErr w:type="spellEnd"/>
            <w:r w:rsidR="00585880">
              <w:rPr>
                <w:rFonts w:asciiTheme="minorHAnsi" w:hAnsiTheme="minorHAnsi"/>
                <w:sz w:val="24"/>
                <w:szCs w:val="24"/>
              </w:rPr>
              <w:t>’</w:t>
            </w:r>
            <w:r>
              <w:rPr>
                <w:rFonts w:asciiTheme="minorHAnsi" w:hAnsiTheme="minorHAnsi"/>
                <w:sz w:val="24"/>
                <w:szCs w:val="24"/>
              </w:rPr>
              <w:t xml:space="preserve"> scheme.</w:t>
            </w:r>
          </w:p>
        </w:tc>
        <w:tc>
          <w:tcPr>
            <w:tcW w:w="1616" w:type="dxa"/>
            <w:tcBorders>
              <w:bottom w:val="single" w:sz="12" w:space="0" w:color="231F20"/>
            </w:tcBorders>
          </w:tcPr>
          <w:p w14:paraId="16EE2DBC" w14:textId="77777777" w:rsidR="00C70CC8" w:rsidRDefault="00FC5FCF">
            <w:pPr>
              <w:pStyle w:val="TableParagraph"/>
              <w:ind w:left="0"/>
              <w:jc w:val="center"/>
              <w:rPr>
                <w:rFonts w:asciiTheme="minorHAnsi" w:hAnsiTheme="minorHAnsi"/>
                <w:sz w:val="24"/>
              </w:rPr>
            </w:pPr>
            <w:r>
              <w:rPr>
                <w:rFonts w:asciiTheme="minorHAnsi" w:hAnsiTheme="minorHAnsi"/>
                <w:sz w:val="24"/>
              </w:rPr>
              <w:t>nil</w:t>
            </w:r>
          </w:p>
        </w:tc>
        <w:tc>
          <w:tcPr>
            <w:tcW w:w="3307" w:type="dxa"/>
            <w:tcBorders>
              <w:bottom w:val="single" w:sz="12" w:space="0" w:color="231F20"/>
            </w:tcBorders>
          </w:tcPr>
          <w:p w14:paraId="16EE2DBD" w14:textId="7806344E" w:rsidR="00C70CC8" w:rsidRDefault="00585880">
            <w:pPr>
              <w:pStyle w:val="TableParagraph"/>
              <w:ind w:left="0"/>
              <w:rPr>
                <w:rFonts w:asciiTheme="minorHAnsi" w:hAnsiTheme="minorHAnsi"/>
                <w:sz w:val="24"/>
              </w:rPr>
            </w:pPr>
            <w:r>
              <w:rPr>
                <w:rFonts w:asciiTheme="minorHAnsi" w:hAnsiTheme="minorHAnsi"/>
                <w:sz w:val="24"/>
              </w:rPr>
              <w:t xml:space="preserve"> This was due to start April 2020 but was not implemented due to the school closure.  This will be used next year.</w:t>
            </w:r>
          </w:p>
        </w:tc>
        <w:tc>
          <w:tcPr>
            <w:tcW w:w="2762" w:type="dxa"/>
            <w:tcBorders>
              <w:bottom w:val="single" w:sz="12" w:space="0" w:color="231F20"/>
            </w:tcBorders>
          </w:tcPr>
          <w:p w14:paraId="16EE2DBE" w14:textId="77777777" w:rsidR="00C70CC8" w:rsidRDefault="00C70CC8">
            <w:pPr>
              <w:pStyle w:val="TableParagraph"/>
              <w:ind w:left="0"/>
              <w:rPr>
                <w:rFonts w:asciiTheme="minorHAnsi" w:hAnsiTheme="minorHAnsi"/>
                <w:sz w:val="24"/>
              </w:rPr>
            </w:pPr>
          </w:p>
        </w:tc>
      </w:tr>
      <w:tr w:rsidR="00C70CC8" w14:paraId="16EE2DC5" w14:textId="77777777" w:rsidTr="00376C57">
        <w:trPr>
          <w:trHeight w:val="1246"/>
        </w:trPr>
        <w:tc>
          <w:tcPr>
            <w:tcW w:w="3720" w:type="dxa"/>
            <w:tcBorders>
              <w:bottom w:val="single" w:sz="12" w:space="0" w:color="231F20"/>
            </w:tcBorders>
          </w:tcPr>
          <w:p w14:paraId="16EE2DC0"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lastRenderedPageBreak/>
              <w:t>Access physical activity sessions during breakfast club</w:t>
            </w:r>
          </w:p>
        </w:tc>
        <w:tc>
          <w:tcPr>
            <w:tcW w:w="3600" w:type="dxa"/>
            <w:tcBorders>
              <w:bottom w:val="single" w:sz="12" w:space="0" w:color="231F20"/>
            </w:tcBorders>
          </w:tcPr>
          <w:p w14:paraId="16EE2DC1" w14:textId="77777777" w:rsidR="00C70CC8" w:rsidRDefault="00FC5FCF">
            <w:pPr>
              <w:pStyle w:val="TableParagraph"/>
              <w:ind w:left="0"/>
              <w:rPr>
                <w:rFonts w:asciiTheme="minorHAnsi" w:hAnsiTheme="minorHAnsi"/>
                <w:sz w:val="24"/>
                <w:szCs w:val="24"/>
              </w:rPr>
            </w:pPr>
            <w:r>
              <w:rPr>
                <w:rFonts w:asciiTheme="minorHAnsi" w:hAnsiTheme="minorHAnsi"/>
                <w:sz w:val="24"/>
                <w:szCs w:val="24"/>
              </w:rPr>
              <w:t>Introduce resources and a member of staff to deliver short sessions for children during spring and summer term.</w:t>
            </w:r>
          </w:p>
        </w:tc>
        <w:tc>
          <w:tcPr>
            <w:tcW w:w="1616" w:type="dxa"/>
            <w:tcBorders>
              <w:bottom w:val="single" w:sz="12" w:space="0" w:color="231F20"/>
            </w:tcBorders>
          </w:tcPr>
          <w:p w14:paraId="16EE2DC2" w14:textId="77777777" w:rsidR="00C70CC8" w:rsidRDefault="00FC5FCF">
            <w:pPr>
              <w:pStyle w:val="TableParagraph"/>
              <w:ind w:left="0"/>
              <w:jc w:val="center"/>
              <w:rPr>
                <w:rFonts w:asciiTheme="minorHAnsi" w:hAnsiTheme="minorHAnsi"/>
                <w:sz w:val="24"/>
              </w:rPr>
            </w:pPr>
            <w:r>
              <w:rPr>
                <w:rFonts w:asciiTheme="minorHAnsi" w:hAnsiTheme="minorHAnsi"/>
                <w:sz w:val="24"/>
              </w:rPr>
              <w:t>£1,500</w:t>
            </w:r>
          </w:p>
        </w:tc>
        <w:tc>
          <w:tcPr>
            <w:tcW w:w="3307" w:type="dxa"/>
            <w:tcBorders>
              <w:bottom w:val="single" w:sz="12" w:space="0" w:color="231F20"/>
            </w:tcBorders>
          </w:tcPr>
          <w:p w14:paraId="16EE2DC3" w14:textId="519D2613" w:rsidR="00C70CC8" w:rsidRDefault="003105EE">
            <w:pPr>
              <w:pStyle w:val="TableParagraph"/>
              <w:ind w:left="0"/>
              <w:rPr>
                <w:rFonts w:asciiTheme="minorHAnsi" w:hAnsiTheme="minorHAnsi"/>
                <w:sz w:val="24"/>
              </w:rPr>
            </w:pPr>
            <w:r>
              <w:rPr>
                <w:rFonts w:asciiTheme="minorHAnsi" w:hAnsiTheme="minorHAnsi"/>
                <w:sz w:val="24"/>
              </w:rPr>
              <w:t xml:space="preserve">This was accessed twice a week before school closure. </w:t>
            </w:r>
          </w:p>
        </w:tc>
        <w:tc>
          <w:tcPr>
            <w:tcW w:w="2762" w:type="dxa"/>
            <w:tcBorders>
              <w:bottom w:val="single" w:sz="12" w:space="0" w:color="231F20"/>
            </w:tcBorders>
          </w:tcPr>
          <w:p w14:paraId="16EE2DC4" w14:textId="77777777" w:rsidR="00C70CC8" w:rsidRDefault="00C70CC8">
            <w:pPr>
              <w:pStyle w:val="TableParagraph"/>
              <w:ind w:left="0"/>
              <w:rPr>
                <w:rFonts w:asciiTheme="minorHAnsi" w:hAnsiTheme="minorHAnsi"/>
                <w:sz w:val="24"/>
              </w:rPr>
            </w:pPr>
          </w:p>
        </w:tc>
      </w:tr>
      <w:tr w:rsidR="00C70CC8" w14:paraId="16EE2DC8" w14:textId="77777777" w:rsidTr="00376C57">
        <w:trPr>
          <w:trHeight w:val="315"/>
        </w:trPr>
        <w:tc>
          <w:tcPr>
            <w:tcW w:w="12243" w:type="dxa"/>
            <w:gridSpan w:val="4"/>
            <w:vMerge w:val="restart"/>
            <w:tcBorders>
              <w:top w:val="single" w:sz="12" w:space="0" w:color="231F20"/>
            </w:tcBorders>
          </w:tcPr>
          <w:p w14:paraId="16EE2DC6" w14:textId="77777777" w:rsidR="00C70CC8" w:rsidRDefault="00FC5FCF">
            <w:pPr>
              <w:pStyle w:val="TableParagraph"/>
              <w:spacing w:before="16"/>
              <w:rPr>
                <w:rFonts w:asciiTheme="minorHAnsi" w:hAnsiTheme="minorHAnsi"/>
                <w:sz w:val="24"/>
              </w:rPr>
            </w:pPr>
            <w:r>
              <w:rPr>
                <w:rFonts w:asciiTheme="minorHAnsi" w:hAnsiTheme="minorHAnsi"/>
                <w:b/>
                <w:color w:val="F26522"/>
                <w:sz w:val="24"/>
              </w:rPr>
              <w:t xml:space="preserve">Key indicator 2: </w:t>
            </w:r>
            <w:r>
              <w:rPr>
                <w:rFonts w:asciiTheme="minorHAnsi" w:hAnsiTheme="minorHAnsi"/>
                <w:color w:val="F26522"/>
                <w:sz w:val="24"/>
              </w:rPr>
              <w:t>The profile of PESSPA being raised across the school as a tool for whole school improvement</w:t>
            </w:r>
          </w:p>
        </w:tc>
        <w:tc>
          <w:tcPr>
            <w:tcW w:w="2762" w:type="dxa"/>
            <w:tcBorders>
              <w:top w:val="single" w:sz="12" w:space="0" w:color="231F20"/>
            </w:tcBorders>
          </w:tcPr>
          <w:p w14:paraId="16EE2DC7" w14:textId="77777777" w:rsidR="00C70CC8" w:rsidRDefault="00FC5FCF">
            <w:pPr>
              <w:pStyle w:val="TableParagraph"/>
              <w:spacing w:before="16" w:line="279" w:lineRule="exact"/>
              <w:ind w:left="48" w:right="83"/>
              <w:jc w:val="center"/>
              <w:rPr>
                <w:rFonts w:asciiTheme="minorHAnsi" w:hAnsiTheme="minorHAnsi"/>
                <w:sz w:val="24"/>
              </w:rPr>
            </w:pPr>
            <w:r>
              <w:rPr>
                <w:rFonts w:asciiTheme="minorHAnsi" w:hAnsiTheme="minorHAnsi"/>
                <w:color w:val="231F20"/>
                <w:sz w:val="24"/>
              </w:rPr>
              <w:t>Percentage of total allocation:</w:t>
            </w:r>
          </w:p>
        </w:tc>
      </w:tr>
      <w:tr w:rsidR="00C70CC8" w14:paraId="16EE2DCB" w14:textId="77777777" w:rsidTr="00376C57">
        <w:trPr>
          <w:trHeight w:val="320"/>
        </w:trPr>
        <w:tc>
          <w:tcPr>
            <w:tcW w:w="12243" w:type="dxa"/>
            <w:gridSpan w:val="4"/>
            <w:vMerge/>
          </w:tcPr>
          <w:p w14:paraId="16EE2DC9" w14:textId="77777777" w:rsidR="00C70CC8" w:rsidRDefault="00C70CC8">
            <w:pPr>
              <w:rPr>
                <w:rFonts w:asciiTheme="minorHAnsi" w:hAnsiTheme="minorHAnsi"/>
                <w:sz w:val="2"/>
                <w:szCs w:val="2"/>
              </w:rPr>
            </w:pPr>
          </w:p>
        </w:tc>
        <w:tc>
          <w:tcPr>
            <w:tcW w:w="2762" w:type="dxa"/>
          </w:tcPr>
          <w:p w14:paraId="16EE2DCA" w14:textId="77777777" w:rsidR="00C70CC8" w:rsidRDefault="00FC5FCF">
            <w:pPr>
              <w:pStyle w:val="TableParagraph"/>
              <w:spacing w:before="21" w:line="279" w:lineRule="exact"/>
              <w:ind w:left="21"/>
              <w:jc w:val="center"/>
              <w:rPr>
                <w:rFonts w:asciiTheme="minorHAnsi" w:hAnsiTheme="minorHAnsi"/>
                <w:sz w:val="24"/>
              </w:rPr>
            </w:pPr>
            <w:r>
              <w:rPr>
                <w:rFonts w:asciiTheme="minorHAnsi" w:hAnsiTheme="minorHAnsi"/>
                <w:color w:val="231F20"/>
                <w:sz w:val="24"/>
              </w:rPr>
              <w:t>11%</w:t>
            </w:r>
          </w:p>
        </w:tc>
      </w:tr>
      <w:tr w:rsidR="00C70CC8" w14:paraId="16EE2DD0" w14:textId="77777777" w:rsidTr="00376C57">
        <w:trPr>
          <w:trHeight w:val="405"/>
        </w:trPr>
        <w:tc>
          <w:tcPr>
            <w:tcW w:w="3720" w:type="dxa"/>
          </w:tcPr>
          <w:p w14:paraId="16EE2DCC" w14:textId="77777777" w:rsidR="00C70CC8" w:rsidRDefault="00FC5FCF">
            <w:pPr>
              <w:pStyle w:val="TableParagraph"/>
              <w:spacing w:before="21"/>
              <w:ind w:left="1535" w:right="1515"/>
              <w:jc w:val="center"/>
              <w:rPr>
                <w:rFonts w:asciiTheme="minorHAnsi" w:hAnsiTheme="minorHAnsi"/>
                <w:b/>
                <w:sz w:val="24"/>
              </w:rPr>
            </w:pPr>
            <w:r>
              <w:rPr>
                <w:rFonts w:asciiTheme="minorHAnsi" w:hAnsiTheme="minorHAnsi"/>
                <w:b/>
                <w:color w:val="231F20"/>
                <w:sz w:val="24"/>
              </w:rPr>
              <w:t>Intent</w:t>
            </w:r>
          </w:p>
        </w:tc>
        <w:tc>
          <w:tcPr>
            <w:tcW w:w="5216" w:type="dxa"/>
            <w:gridSpan w:val="2"/>
          </w:tcPr>
          <w:p w14:paraId="16EE2DCD" w14:textId="77777777" w:rsidR="00C70CC8" w:rsidRDefault="00FC5FCF">
            <w:pPr>
              <w:pStyle w:val="TableParagraph"/>
              <w:spacing w:before="21"/>
              <w:ind w:left="1781" w:right="1760"/>
              <w:jc w:val="center"/>
              <w:rPr>
                <w:rFonts w:asciiTheme="minorHAnsi" w:hAnsiTheme="minorHAnsi"/>
                <w:b/>
                <w:sz w:val="24"/>
              </w:rPr>
            </w:pPr>
            <w:r>
              <w:rPr>
                <w:rFonts w:asciiTheme="minorHAnsi" w:hAnsiTheme="minorHAnsi"/>
                <w:b/>
                <w:color w:val="231F20"/>
                <w:sz w:val="24"/>
              </w:rPr>
              <w:t>Implementation</w:t>
            </w:r>
          </w:p>
        </w:tc>
        <w:tc>
          <w:tcPr>
            <w:tcW w:w="3307" w:type="dxa"/>
          </w:tcPr>
          <w:p w14:paraId="16EE2DCE" w14:textId="77777777" w:rsidR="00C70CC8" w:rsidRDefault="00FC5FCF">
            <w:pPr>
              <w:pStyle w:val="TableParagraph"/>
              <w:spacing w:before="21"/>
              <w:ind w:left="1288" w:right="1268"/>
              <w:jc w:val="center"/>
              <w:rPr>
                <w:rFonts w:asciiTheme="minorHAnsi" w:hAnsiTheme="minorHAnsi"/>
                <w:b/>
                <w:sz w:val="24"/>
              </w:rPr>
            </w:pPr>
            <w:r>
              <w:rPr>
                <w:rFonts w:asciiTheme="minorHAnsi" w:hAnsiTheme="minorHAnsi"/>
                <w:b/>
                <w:color w:val="231F20"/>
                <w:sz w:val="24"/>
              </w:rPr>
              <w:t>Impact</w:t>
            </w:r>
          </w:p>
        </w:tc>
        <w:tc>
          <w:tcPr>
            <w:tcW w:w="2762" w:type="dxa"/>
          </w:tcPr>
          <w:p w14:paraId="16EE2DCF" w14:textId="77777777" w:rsidR="00C70CC8" w:rsidRDefault="00C70CC8">
            <w:pPr>
              <w:pStyle w:val="TableParagraph"/>
              <w:ind w:left="0"/>
              <w:rPr>
                <w:rFonts w:asciiTheme="minorHAnsi" w:hAnsiTheme="minorHAnsi"/>
                <w:sz w:val="24"/>
              </w:rPr>
            </w:pPr>
          </w:p>
        </w:tc>
      </w:tr>
      <w:tr w:rsidR="00C70CC8" w14:paraId="16EE2DD8" w14:textId="77777777" w:rsidTr="00376C57">
        <w:trPr>
          <w:trHeight w:val="1690"/>
        </w:trPr>
        <w:tc>
          <w:tcPr>
            <w:tcW w:w="3720" w:type="dxa"/>
          </w:tcPr>
          <w:p w14:paraId="16EE2DD1" w14:textId="77777777" w:rsidR="00C70CC8" w:rsidRDefault="00FC5FCF">
            <w:pPr>
              <w:pStyle w:val="TableParagraph"/>
              <w:ind w:left="0"/>
              <w:rPr>
                <w:rFonts w:asciiTheme="minorHAnsi" w:hAnsiTheme="minorHAnsi"/>
                <w:sz w:val="24"/>
              </w:rPr>
            </w:pPr>
            <w:r>
              <w:rPr>
                <w:rFonts w:asciiTheme="minorHAnsi" w:hAnsiTheme="minorHAnsi"/>
                <w:sz w:val="24"/>
              </w:rPr>
              <w:t>Academy to receive the Gold Mark for PE</w:t>
            </w:r>
          </w:p>
        </w:tc>
        <w:tc>
          <w:tcPr>
            <w:tcW w:w="3600" w:type="dxa"/>
          </w:tcPr>
          <w:p w14:paraId="16EE2DD2" w14:textId="77777777" w:rsidR="00C70CC8" w:rsidRDefault="00FC5FCF">
            <w:pPr>
              <w:pStyle w:val="TableParagraph"/>
              <w:spacing w:before="26" w:line="235" w:lineRule="auto"/>
              <w:rPr>
                <w:rFonts w:asciiTheme="minorHAnsi" w:hAnsiTheme="minorHAnsi"/>
                <w:sz w:val="24"/>
              </w:rPr>
            </w:pPr>
            <w:r>
              <w:rPr>
                <w:rFonts w:asciiTheme="minorHAnsi" w:hAnsiTheme="minorHAnsi"/>
                <w:sz w:val="24"/>
              </w:rPr>
              <w:t>Allocate member of staff and assess using the set criteria, continuing to provide a range of experiences.</w:t>
            </w:r>
          </w:p>
          <w:p w14:paraId="16EE2DD3" w14:textId="77777777" w:rsidR="00C70CC8" w:rsidRDefault="00C70CC8">
            <w:pPr>
              <w:pStyle w:val="TableParagraph"/>
              <w:spacing w:before="26" w:line="235" w:lineRule="auto"/>
              <w:rPr>
                <w:rFonts w:asciiTheme="minorHAnsi" w:hAnsiTheme="minorHAnsi"/>
                <w:sz w:val="24"/>
              </w:rPr>
            </w:pPr>
          </w:p>
          <w:p w14:paraId="16EE2DD4" w14:textId="77777777" w:rsidR="00C70CC8" w:rsidRDefault="00FC5FCF">
            <w:pPr>
              <w:pStyle w:val="TableParagraph"/>
              <w:ind w:left="0"/>
              <w:rPr>
                <w:rFonts w:asciiTheme="minorHAnsi" w:hAnsiTheme="minorHAnsi"/>
                <w:sz w:val="24"/>
              </w:rPr>
            </w:pPr>
            <w:r>
              <w:rPr>
                <w:rFonts w:asciiTheme="minorHAnsi" w:hAnsiTheme="minorHAnsi"/>
                <w:sz w:val="24"/>
              </w:rPr>
              <w:t>Attend all events relevant to School Games Mark criteria.</w:t>
            </w:r>
          </w:p>
        </w:tc>
        <w:tc>
          <w:tcPr>
            <w:tcW w:w="1616" w:type="dxa"/>
          </w:tcPr>
          <w:p w14:paraId="16EE2DD5" w14:textId="77777777" w:rsidR="00C70CC8" w:rsidRDefault="00FC5FCF">
            <w:pPr>
              <w:pStyle w:val="TableParagraph"/>
              <w:ind w:left="0"/>
              <w:jc w:val="center"/>
              <w:rPr>
                <w:rFonts w:asciiTheme="minorHAnsi" w:hAnsiTheme="minorHAnsi"/>
                <w:sz w:val="24"/>
              </w:rPr>
            </w:pPr>
            <w:r>
              <w:rPr>
                <w:rFonts w:asciiTheme="minorHAnsi" w:hAnsiTheme="minorHAnsi"/>
                <w:sz w:val="24"/>
              </w:rPr>
              <w:t>£1,753</w:t>
            </w:r>
          </w:p>
        </w:tc>
        <w:tc>
          <w:tcPr>
            <w:tcW w:w="3307" w:type="dxa"/>
          </w:tcPr>
          <w:p w14:paraId="16EE2DD6" w14:textId="3C5E02E9" w:rsidR="00C70CC8" w:rsidRDefault="00376C57">
            <w:pPr>
              <w:pStyle w:val="TableParagraph"/>
              <w:ind w:left="0"/>
              <w:rPr>
                <w:rFonts w:asciiTheme="minorHAnsi" w:hAnsiTheme="minorHAnsi"/>
                <w:sz w:val="24"/>
              </w:rPr>
            </w:pPr>
            <w:r>
              <w:rPr>
                <w:rFonts w:asciiTheme="minorHAnsi" w:hAnsiTheme="minorHAnsi"/>
                <w:sz w:val="24"/>
              </w:rPr>
              <w:t>Progress towards this stopped due to Covid-19 and lockdown</w:t>
            </w:r>
          </w:p>
        </w:tc>
        <w:tc>
          <w:tcPr>
            <w:tcW w:w="2762" w:type="dxa"/>
          </w:tcPr>
          <w:p w14:paraId="16EE2DD7" w14:textId="77777777" w:rsidR="00C70CC8" w:rsidRDefault="00C70CC8">
            <w:pPr>
              <w:pStyle w:val="TableParagraph"/>
              <w:ind w:left="0"/>
              <w:rPr>
                <w:rFonts w:asciiTheme="minorHAnsi" w:hAnsiTheme="minorHAnsi"/>
                <w:sz w:val="24"/>
              </w:rPr>
            </w:pPr>
          </w:p>
        </w:tc>
      </w:tr>
      <w:tr w:rsidR="00C70CC8" w14:paraId="16EE2DDE" w14:textId="77777777" w:rsidTr="00376C57">
        <w:trPr>
          <w:trHeight w:val="1690"/>
        </w:trPr>
        <w:tc>
          <w:tcPr>
            <w:tcW w:w="3720" w:type="dxa"/>
          </w:tcPr>
          <w:p w14:paraId="16EE2DD9" w14:textId="77777777" w:rsidR="00C70CC8" w:rsidRDefault="00FC5FCF">
            <w:pPr>
              <w:pStyle w:val="TableParagraph"/>
              <w:ind w:left="0"/>
              <w:rPr>
                <w:rFonts w:asciiTheme="minorHAnsi" w:hAnsiTheme="minorHAnsi"/>
                <w:sz w:val="24"/>
              </w:rPr>
            </w:pPr>
            <w:r>
              <w:rPr>
                <w:rFonts w:asciiTheme="minorHAnsi" w:hAnsiTheme="minorHAnsi"/>
                <w:sz w:val="24"/>
              </w:rPr>
              <w:t>Raise profile of individual’s attainment in PE lessons</w:t>
            </w:r>
          </w:p>
        </w:tc>
        <w:tc>
          <w:tcPr>
            <w:tcW w:w="3600" w:type="dxa"/>
          </w:tcPr>
          <w:p w14:paraId="16EE2DDA" w14:textId="77777777" w:rsidR="00C70CC8" w:rsidRDefault="00FC5FCF">
            <w:pPr>
              <w:pStyle w:val="TableParagraph"/>
              <w:rPr>
                <w:rFonts w:asciiTheme="minorHAnsi" w:hAnsiTheme="minorHAnsi"/>
                <w:sz w:val="24"/>
              </w:rPr>
            </w:pPr>
            <w:r>
              <w:rPr>
                <w:rFonts w:asciiTheme="minorHAnsi" w:hAnsiTheme="minorHAnsi"/>
                <w:sz w:val="24"/>
              </w:rPr>
              <w:t>Children to receive PE Pupil of the Week in Celebration Assembly each week and photographs of pupils shared on social media.</w:t>
            </w:r>
          </w:p>
        </w:tc>
        <w:tc>
          <w:tcPr>
            <w:tcW w:w="1616" w:type="dxa"/>
          </w:tcPr>
          <w:p w14:paraId="16EE2DDB" w14:textId="77777777" w:rsidR="00C70CC8" w:rsidRDefault="00FC5FCF">
            <w:pPr>
              <w:pStyle w:val="TableParagraph"/>
              <w:ind w:left="0"/>
              <w:jc w:val="center"/>
              <w:rPr>
                <w:rFonts w:asciiTheme="minorHAnsi" w:hAnsiTheme="minorHAnsi"/>
                <w:sz w:val="24"/>
              </w:rPr>
            </w:pPr>
            <w:r>
              <w:rPr>
                <w:rFonts w:asciiTheme="minorHAnsi" w:hAnsiTheme="minorHAnsi"/>
                <w:sz w:val="24"/>
              </w:rPr>
              <w:t>Nil</w:t>
            </w:r>
          </w:p>
        </w:tc>
        <w:tc>
          <w:tcPr>
            <w:tcW w:w="3307" w:type="dxa"/>
          </w:tcPr>
          <w:p w14:paraId="16EE2DDC" w14:textId="5E147109" w:rsidR="00C70CC8" w:rsidRDefault="00376C57">
            <w:pPr>
              <w:pStyle w:val="TableParagraph"/>
              <w:ind w:left="0"/>
              <w:rPr>
                <w:rFonts w:asciiTheme="minorHAnsi" w:hAnsiTheme="minorHAnsi"/>
                <w:sz w:val="24"/>
              </w:rPr>
            </w:pPr>
            <w:r>
              <w:rPr>
                <w:rFonts w:asciiTheme="minorHAnsi" w:hAnsiTheme="minorHAnsi"/>
                <w:sz w:val="24"/>
              </w:rPr>
              <w:t>This was planned for the summer term but didn’t happen due to Covid-19</w:t>
            </w:r>
          </w:p>
        </w:tc>
        <w:tc>
          <w:tcPr>
            <w:tcW w:w="2762" w:type="dxa"/>
          </w:tcPr>
          <w:p w14:paraId="16EE2DDD" w14:textId="77777777" w:rsidR="00C70CC8" w:rsidRDefault="00C70CC8">
            <w:pPr>
              <w:pStyle w:val="TableParagraph"/>
              <w:ind w:left="0"/>
              <w:rPr>
                <w:rFonts w:asciiTheme="minorHAnsi" w:hAnsiTheme="minorHAnsi"/>
                <w:sz w:val="24"/>
              </w:rPr>
            </w:pPr>
          </w:p>
        </w:tc>
      </w:tr>
      <w:tr w:rsidR="00C70CC8" w14:paraId="16EE2DE4" w14:textId="77777777" w:rsidTr="00376C57">
        <w:trPr>
          <w:trHeight w:val="1690"/>
        </w:trPr>
        <w:tc>
          <w:tcPr>
            <w:tcW w:w="3720" w:type="dxa"/>
          </w:tcPr>
          <w:p w14:paraId="16EE2DDF" w14:textId="77777777" w:rsidR="00C70CC8" w:rsidRDefault="00FC5FCF">
            <w:pPr>
              <w:pStyle w:val="TableParagraph"/>
              <w:ind w:left="0"/>
              <w:rPr>
                <w:rFonts w:asciiTheme="minorHAnsi" w:hAnsiTheme="minorHAnsi"/>
                <w:sz w:val="24"/>
              </w:rPr>
            </w:pPr>
            <w:r>
              <w:rPr>
                <w:rFonts w:asciiTheme="minorHAnsi" w:hAnsiTheme="minorHAnsi"/>
                <w:sz w:val="24"/>
              </w:rPr>
              <w:t>Celebrate PE achievements at whole school level</w:t>
            </w:r>
          </w:p>
        </w:tc>
        <w:tc>
          <w:tcPr>
            <w:tcW w:w="3600" w:type="dxa"/>
          </w:tcPr>
          <w:p w14:paraId="16EE2DE0" w14:textId="77777777" w:rsidR="00C70CC8" w:rsidRDefault="00FC5FCF">
            <w:pPr>
              <w:pStyle w:val="TableParagraph"/>
              <w:ind w:left="0"/>
              <w:rPr>
                <w:rFonts w:asciiTheme="minorHAnsi" w:hAnsiTheme="minorHAnsi"/>
                <w:sz w:val="24"/>
              </w:rPr>
            </w:pPr>
            <w:r>
              <w:rPr>
                <w:rFonts w:asciiTheme="minorHAnsi" w:hAnsiTheme="minorHAnsi"/>
                <w:sz w:val="24"/>
              </w:rPr>
              <w:t>Dedicated display board to raise the profile of sport and PE and use of Celebration Assembly to share team results.</w:t>
            </w:r>
          </w:p>
        </w:tc>
        <w:tc>
          <w:tcPr>
            <w:tcW w:w="1616" w:type="dxa"/>
          </w:tcPr>
          <w:p w14:paraId="16EE2DE1" w14:textId="77777777" w:rsidR="00C70CC8" w:rsidRDefault="00FC5FCF">
            <w:pPr>
              <w:pStyle w:val="TableParagraph"/>
              <w:ind w:left="0"/>
              <w:jc w:val="center"/>
              <w:rPr>
                <w:rFonts w:asciiTheme="minorHAnsi" w:hAnsiTheme="minorHAnsi"/>
                <w:sz w:val="24"/>
              </w:rPr>
            </w:pPr>
            <w:r>
              <w:rPr>
                <w:rFonts w:asciiTheme="minorHAnsi" w:hAnsiTheme="minorHAnsi"/>
                <w:sz w:val="24"/>
              </w:rPr>
              <w:t>£100 resources</w:t>
            </w:r>
          </w:p>
        </w:tc>
        <w:tc>
          <w:tcPr>
            <w:tcW w:w="3307" w:type="dxa"/>
          </w:tcPr>
          <w:p w14:paraId="16EE2DE2" w14:textId="5FEB0BB7" w:rsidR="00C70CC8" w:rsidRDefault="004D0BB1">
            <w:pPr>
              <w:pStyle w:val="TableParagraph"/>
              <w:ind w:left="0"/>
              <w:rPr>
                <w:rFonts w:asciiTheme="minorHAnsi" w:hAnsiTheme="minorHAnsi"/>
                <w:sz w:val="24"/>
              </w:rPr>
            </w:pPr>
            <w:r>
              <w:rPr>
                <w:rFonts w:asciiTheme="minorHAnsi" w:hAnsiTheme="minorHAnsi"/>
                <w:sz w:val="24"/>
              </w:rPr>
              <w:t xml:space="preserve"> The hall has several display boards promoting the children’s </w:t>
            </w:r>
            <w:r w:rsidR="00912164">
              <w:rPr>
                <w:rFonts w:asciiTheme="minorHAnsi" w:hAnsiTheme="minorHAnsi"/>
                <w:sz w:val="24"/>
              </w:rPr>
              <w:t xml:space="preserve">physical </w:t>
            </w:r>
            <w:r>
              <w:rPr>
                <w:rFonts w:asciiTheme="minorHAnsi" w:hAnsiTheme="minorHAnsi"/>
                <w:sz w:val="24"/>
              </w:rPr>
              <w:t xml:space="preserve">activities </w:t>
            </w:r>
            <w:r w:rsidR="00912164">
              <w:rPr>
                <w:rFonts w:asciiTheme="minorHAnsi" w:hAnsiTheme="minorHAnsi"/>
                <w:sz w:val="24"/>
              </w:rPr>
              <w:t>a</w:t>
            </w:r>
            <w:r>
              <w:rPr>
                <w:rFonts w:asciiTheme="minorHAnsi" w:hAnsiTheme="minorHAnsi"/>
                <w:sz w:val="24"/>
              </w:rPr>
              <w:t>n</w:t>
            </w:r>
            <w:r w:rsidR="00912164">
              <w:rPr>
                <w:rFonts w:asciiTheme="minorHAnsi" w:hAnsiTheme="minorHAnsi"/>
                <w:sz w:val="24"/>
              </w:rPr>
              <w:t>d sport and represents all the children from the Foundation Stage to the end of Key Stage 2.</w:t>
            </w:r>
            <w:r>
              <w:rPr>
                <w:rFonts w:asciiTheme="minorHAnsi" w:hAnsiTheme="minorHAnsi"/>
                <w:sz w:val="24"/>
              </w:rPr>
              <w:t xml:space="preserve"> </w:t>
            </w:r>
          </w:p>
        </w:tc>
        <w:tc>
          <w:tcPr>
            <w:tcW w:w="2762" w:type="dxa"/>
          </w:tcPr>
          <w:p w14:paraId="16EE2DE3" w14:textId="77777777" w:rsidR="00C70CC8" w:rsidRDefault="00C70CC8">
            <w:pPr>
              <w:pStyle w:val="TableParagraph"/>
              <w:ind w:left="0"/>
              <w:rPr>
                <w:rFonts w:asciiTheme="minorHAnsi" w:hAnsiTheme="minorHAnsi"/>
                <w:sz w:val="24"/>
              </w:rPr>
            </w:pPr>
          </w:p>
        </w:tc>
      </w:tr>
      <w:tr w:rsidR="003F299D" w14:paraId="09C9AF3B" w14:textId="77777777" w:rsidTr="00376C57">
        <w:trPr>
          <w:trHeight w:val="406"/>
        </w:trPr>
        <w:tc>
          <w:tcPr>
            <w:tcW w:w="3720" w:type="dxa"/>
          </w:tcPr>
          <w:p w14:paraId="60CD3B9F" w14:textId="4B44BF01" w:rsidR="003F299D" w:rsidRDefault="003F299D">
            <w:pPr>
              <w:pStyle w:val="TableParagraph"/>
              <w:ind w:left="0"/>
              <w:rPr>
                <w:rFonts w:asciiTheme="minorHAnsi" w:hAnsiTheme="minorHAnsi"/>
                <w:sz w:val="24"/>
              </w:rPr>
            </w:pPr>
            <w:r>
              <w:rPr>
                <w:rFonts w:asciiTheme="minorHAnsi" w:hAnsiTheme="minorHAnsi"/>
                <w:sz w:val="24"/>
              </w:rPr>
              <w:t>Participate in the Comic Relief – ‘Sport Relief’ national day with fun sporting activities.</w:t>
            </w:r>
          </w:p>
        </w:tc>
        <w:tc>
          <w:tcPr>
            <w:tcW w:w="3600" w:type="dxa"/>
          </w:tcPr>
          <w:p w14:paraId="6DA16198" w14:textId="401E1033" w:rsidR="003F299D" w:rsidRDefault="003F299D">
            <w:pPr>
              <w:pStyle w:val="TableParagraph"/>
              <w:ind w:left="0"/>
              <w:rPr>
                <w:rFonts w:asciiTheme="minorHAnsi" w:hAnsiTheme="minorHAnsi"/>
                <w:sz w:val="24"/>
              </w:rPr>
            </w:pPr>
            <w:r>
              <w:rPr>
                <w:rFonts w:asciiTheme="minorHAnsi" w:hAnsiTheme="minorHAnsi"/>
                <w:sz w:val="24"/>
              </w:rPr>
              <w:t>Supported by Club Doncaster and a visit from Donny Dog</w:t>
            </w:r>
          </w:p>
          <w:p w14:paraId="4943F3A9" w14:textId="77777777" w:rsidR="003F299D" w:rsidRDefault="003F299D">
            <w:pPr>
              <w:pStyle w:val="TableParagraph"/>
              <w:ind w:left="0"/>
              <w:rPr>
                <w:rFonts w:asciiTheme="minorHAnsi" w:hAnsiTheme="minorHAnsi"/>
                <w:sz w:val="24"/>
              </w:rPr>
            </w:pPr>
            <w:r>
              <w:rPr>
                <w:rFonts w:asciiTheme="minorHAnsi" w:hAnsiTheme="minorHAnsi"/>
                <w:sz w:val="24"/>
              </w:rPr>
              <w:t>Children participate in sporting activities during the afternoon.</w:t>
            </w:r>
          </w:p>
          <w:p w14:paraId="74974A3C" w14:textId="77777777" w:rsidR="003F299D" w:rsidRDefault="003F299D">
            <w:pPr>
              <w:pStyle w:val="TableParagraph"/>
              <w:ind w:left="0"/>
              <w:rPr>
                <w:rFonts w:asciiTheme="minorHAnsi" w:hAnsiTheme="minorHAnsi"/>
                <w:sz w:val="24"/>
              </w:rPr>
            </w:pPr>
            <w:r>
              <w:rPr>
                <w:rFonts w:asciiTheme="minorHAnsi" w:hAnsiTheme="minorHAnsi"/>
                <w:sz w:val="24"/>
              </w:rPr>
              <w:t>Fun Zumba activities at lunch</w:t>
            </w:r>
          </w:p>
          <w:p w14:paraId="3C751E66" w14:textId="5664B5C5" w:rsidR="0067730E" w:rsidRDefault="0067730E">
            <w:pPr>
              <w:pStyle w:val="TableParagraph"/>
              <w:ind w:left="0"/>
              <w:rPr>
                <w:rFonts w:asciiTheme="minorHAnsi" w:hAnsiTheme="minorHAnsi"/>
                <w:sz w:val="24"/>
              </w:rPr>
            </w:pPr>
            <w:r>
              <w:rPr>
                <w:rFonts w:asciiTheme="minorHAnsi" w:hAnsiTheme="minorHAnsi"/>
                <w:sz w:val="24"/>
              </w:rPr>
              <w:t>Teachers encouraged to participate.</w:t>
            </w:r>
          </w:p>
        </w:tc>
        <w:tc>
          <w:tcPr>
            <w:tcW w:w="1616" w:type="dxa"/>
          </w:tcPr>
          <w:p w14:paraId="741C0E83" w14:textId="2914E873" w:rsidR="003F299D" w:rsidRDefault="00F22C51">
            <w:pPr>
              <w:pStyle w:val="TableParagraph"/>
              <w:ind w:left="0"/>
              <w:jc w:val="center"/>
              <w:rPr>
                <w:rFonts w:asciiTheme="minorHAnsi" w:hAnsiTheme="minorHAnsi"/>
                <w:sz w:val="24"/>
              </w:rPr>
            </w:pPr>
            <w:r>
              <w:rPr>
                <w:rFonts w:asciiTheme="minorHAnsi" w:hAnsiTheme="minorHAnsi"/>
                <w:sz w:val="24"/>
              </w:rPr>
              <w:t>Nil</w:t>
            </w:r>
          </w:p>
        </w:tc>
        <w:tc>
          <w:tcPr>
            <w:tcW w:w="3307" w:type="dxa"/>
          </w:tcPr>
          <w:p w14:paraId="2CC3359F" w14:textId="77777777" w:rsidR="003F299D" w:rsidRDefault="0067730E">
            <w:pPr>
              <w:pStyle w:val="TableParagraph"/>
              <w:ind w:left="0"/>
              <w:rPr>
                <w:rFonts w:asciiTheme="minorHAnsi" w:hAnsiTheme="minorHAnsi"/>
                <w:sz w:val="24"/>
              </w:rPr>
            </w:pPr>
            <w:r>
              <w:rPr>
                <w:rFonts w:asciiTheme="minorHAnsi" w:hAnsiTheme="minorHAnsi"/>
                <w:sz w:val="24"/>
              </w:rPr>
              <w:t xml:space="preserve"> £200 was raised for the charity.</w:t>
            </w:r>
          </w:p>
          <w:p w14:paraId="247147DF" w14:textId="77777777" w:rsidR="0067730E" w:rsidRDefault="008B3AA5">
            <w:pPr>
              <w:pStyle w:val="TableParagraph"/>
              <w:ind w:left="0"/>
              <w:rPr>
                <w:rFonts w:asciiTheme="minorHAnsi" w:hAnsiTheme="minorHAnsi"/>
                <w:sz w:val="24"/>
              </w:rPr>
            </w:pPr>
            <w:r>
              <w:rPr>
                <w:rFonts w:asciiTheme="minorHAnsi" w:hAnsiTheme="minorHAnsi"/>
                <w:sz w:val="24"/>
              </w:rPr>
              <w:t>The majority of the teachers and Teaching assistants also took part in the Zumba dance sessions.</w:t>
            </w:r>
          </w:p>
          <w:p w14:paraId="7365A129" w14:textId="0372DD41" w:rsidR="008B3AA5" w:rsidRDefault="008B3AA5">
            <w:pPr>
              <w:pStyle w:val="TableParagraph"/>
              <w:ind w:left="0"/>
              <w:rPr>
                <w:rFonts w:asciiTheme="minorHAnsi" w:hAnsiTheme="minorHAnsi"/>
                <w:sz w:val="24"/>
              </w:rPr>
            </w:pPr>
            <w:r>
              <w:rPr>
                <w:rFonts w:asciiTheme="minorHAnsi" w:hAnsiTheme="minorHAnsi"/>
                <w:sz w:val="24"/>
              </w:rPr>
              <w:t xml:space="preserve">All children wore sporty/casual </w:t>
            </w:r>
            <w:proofErr w:type="spellStart"/>
            <w:r>
              <w:rPr>
                <w:rFonts w:asciiTheme="minorHAnsi" w:hAnsiTheme="minorHAnsi"/>
                <w:sz w:val="24"/>
              </w:rPr>
              <w:t>clothesThe</w:t>
            </w:r>
            <w:proofErr w:type="spellEnd"/>
            <w:r>
              <w:rPr>
                <w:rFonts w:asciiTheme="minorHAnsi" w:hAnsiTheme="minorHAnsi"/>
                <w:sz w:val="24"/>
              </w:rPr>
              <w:t xml:space="preserve"> visit from Donny Dog was very popular.</w:t>
            </w:r>
          </w:p>
        </w:tc>
        <w:tc>
          <w:tcPr>
            <w:tcW w:w="2762" w:type="dxa"/>
          </w:tcPr>
          <w:p w14:paraId="1CE49F8D" w14:textId="77777777" w:rsidR="003F299D" w:rsidRDefault="003F299D">
            <w:pPr>
              <w:pStyle w:val="TableParagraph"/>
              <w:ind w:left="0"/>
              <w:rPr>
                <w:rFonts w:asciiTheme="minorHAnsi" w:hAnsiTheme="minorHAnsi"/>
                <w:sz w:val="24"/>
              </w:rPr>
            </w:pPr>
          </w:p>
        </w:tc>
      </w:tr>
    </w:tbl>
    <w:p w14:paraId="16EE2DE5" w14:textId="77777777" w:rsidR="00C70CC8" w:rsidRDefault="00C70CC8">
      <w:pPr>
        <w:rPr>
          <w:rFonts w:asciiTheme="minorHAnsi" w:hAnsiTheme="minorHAnsi"/>
          <w:sz w:val="24"/>
        </w:rPr>
        <w:sectPr w:rsidR="00C70CC8">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70CC8" w14:paraId="16EE2DE8" w14:textId="77777777">
        <w:trPr>
          <w:trHeight w:val="383"/>
        </w:trPr>
        <w:tc>
          <w:tcPr>
            <w:tcW w:w="12302" w:type="dxa"/>
            <w:gridSpan w:val="4"/>
            <w:vMerge w:val="restart"/>
          </w:tcPr>
          <w:p w14:paraId="16EE2DE6" w14:textId="77777777" w:rsidR="00C70CC8" w:rsidRDefault="00FC5FCF">
            <w:pPr>
              <w:pStyle w:val="TableParagraph"/>
              <w:spacing w:line="257" w:lineRule="exact"/>
              <w:ind w:left="28"/>
              <w:rPr>
                <w:rFonts w:asciiTheme="minorHAnsi" w:hAnsiTheme="minorHAnsi"/>
                <w:sz w:val="24"/>
              </w:rPr>
            </w:pPr>
            <w:r>
              <w:rPr>
                <w:rFonts w:asciiTheme="minorHAnsi" w:hAnsiTheme="minorHAnsi"/>
                <w:b/>
                <w:color w:val="F26522"/>
                <w:sz w:val="24"/>
              </w:rPr>
              <w:lastRenderedPageBreak/>
              <w:t xml:space="preserve">Key indicator 3: </w:t>
            </w:r>
            <w:r>
              <w:rPr>
                <w:rFonts w:asciiTheme="minorHAnsi" w:hAnsiTheme="minorHAnsi"/>
                <w:color w:val="F26522"/>
                <w:sz w:val="24"/>
              </w:rPr>
              <w:t>Increased confidence, knowledge and skills of all staff in teaching PE and sport</w:t>
            </w:r>
          </w:p>
        </w:tc>
        <w:tc>
          <w:tcPr>
            <w:tcW w:w="3076" w:type="dxa"/>
          </w:tcPr>
          <w:p w14:paraId="16EE2DE7" w14:textId="77777777" w:rsidR="00C70CC8" w:rsidRDefault="00FC5FCF">
            <w:pPr>
              <w:pStyle w:val="TableParagraph"/>
              <w:spacing w:line="257" w:lineRule="exact"/>
              <w:ind w:left="28"/>
              <w:rPr>
                <w:rFonts w:asciiTheme="minorHAnsi" w:hAnsiTheme="minorHAnsi"/>
                <w:sz w:val="24"/>
              </w:rPr>
            </w:pPr>
            <w:r>
              <w:rPr>
                <w:rFonts w:asciiTheme="minorHAnsi" w:hAnsiTheme="minorHAnsi"/>
                <w:color w:val="231F20"/>
                <w:sz w:val="24"/>
              </w:rPr>
              <w:t>Percentage of total allocation:</w:t>
            </w:r>
          </w:p>
        </w:tc>
      </w:tr>
      <w:tr w:rsidR="00C70CC8" w14:paraId="16EE2DEB" w14:textId="77777777">
        <w:trPr>
          <w:trHeight w:val="291"/>
        </w:trPr>
        <w:tc>
          <w:tcPr>
            <w:tcW w:w="12302" w:type="dxa"/>
            <w:gridSpan w:val="4"/>
            <w:vMerge/>
            <w:tcBorders>
              <w:top w:val="nil"/>
            </w:tcBorders>
          </w:tcPr>
          <w:p w14:paraId="16EE2DE9" w14:textId="77777777" w:rsidR="00C70CC8" w:rsidRDefault="00C70CC8">
            <w:pPr>
              <w:rPr>
                <w:rFonts w:asciiTheme="minorHAnsi" w:hAnsiTheme="minorHAnsi"/>
                <w:sz w:val="2"/>
                <w:szCs w:val="2"/>
              </w:rPr>
            </w:pPr>
          </w:p>
        </w:tc>
        <w:tc>
          <w:tcPr>
            <w:tcW w:w="3076" w:type="dxa"/>
          </w:tcPr>
          <w:p w14:paraId="16EE2DEA" w14:textId="77777777" w:rsidR="00C70CC8" w:rsidRDefault="00FC5FCF">
            <w:pPr>
              <w:pStyle w:val="TableParagraph"/>
              <w:tabs>
                <w:tab w:val="center" w:pos="1538"/>
                <w:tab w:val="left" w:pos="2204"/>
              </w:tabs>
              <w:spacing w:line="257" w:lineRule="exact"/>
              <w:ind w:left="20"/>
              <w:rPr>
                <w:rFonts w:asciiTheme="minorHAnsi" w:hAnsiTheme="minorHAnsi"/>
                <w:sz w:val="24"/>
              </w:rPr>
            </w:pPr>
            <w:r>
              <w:rPr>
                <w:rFonts w:asciiTheme="minorHAnsi" w:hAnsiTheme="minorHAnsi"/>
                <w:color w:val="231F20"/>
                <w:sz w:val="24"/>
              </w:rPr>
              <w:tab/>
              <w:t>17%</w:t>
            </w:r>
          </w:p>
        </w:tc>
      </w:tr>
      <w:tr w:rsidR="00C70CC8" w14:paraId="16EE2DF0" w14:textId="77777777">
        <w:trPr>
          <w:trHeight w:val="405"/>
        </w:trPr>
        <w:tc>
          <w:tcPr>
            <w:tcW w:w="3758" w:type="dxa"/>
          </w:tcPr>
          <w:p w14:paraId="16EE2DEC" w14:textId="77777777" w:rsidR="00C70CC8" w:rsidRDefault="00FC5FCF">
            <w:pPr>
              <w:pStyle w:val="TableParagraph"/>
              <w:spacing w:before="16"/>
              <w:ind w:left="1554" w:right="1534"/>
              <w:jc w:val="center"/>
              <w:rPr>
                <w:rFonts w:asciiTheme="minorHAnsi" w:hAnsiTheme="minorHAnsi"/>
                <w:b/>
                <w:sz w:val="24"/>
              </w:rPr>
            </w:pPr>
            <w:r>
              <w:rPr>
                <w:rFonts w:asciiTheme="minorHAnsi" w:hAnsiTheme="minorHAnsi"/>
                <w:b/>
                <w:color w:val="231F20"/>
                <w:sz w:val="24"/>
              </w:rPr>
              <w:t>Intent</w:t>
            </w:r>
          </w:p>
        </w:tc>
        <w:tc>
          <w:tcPr>
            <w:tcW w:w="5121" w:type="dxa"/>
            <w:gridSpan w:val="2"/>
          </w:tcPr>
          <w:p w14:paraId="16EE2DED" w14:textId="77777777" w:rsidR="00C70CC8" w:rsidRDefault="00FC5FCF">
            <w:pPr>
              <w:pStyle w:val="TableParagraph"/>
              <w:spacing w:before="16"/>
              <w:ind w:left="1733" w:right="1712"/>
              <w:jc w:val="center"/>
              <w:rPr>
                <w:rFonts w:asciiTheme="minorHAnsi" w:hAnsiTheme="minorHAnsi"/>
                <w:b/>
                <w:sz w:val="24"/>
              </w:rPr>
            </w:pPr>
            <w:r>
              <w:rPr>
                <w:rFonts w:asciiTheme="minorHAnsi" w:hAnsiTheme="minorHAnsi"/>
                <w:b/>
                <w:color w:val="231F20"/>
                <w:sz w:val="24"/>
              </w:rPr>
              <w:t>Implementation</w:t>
            </w:r>
          </w:p>
        </w:tc>
        <w:tc>
          <w:tcPr>
            <w:tcW w:w="3423" w:type="dxa"/>
          </w:tcPr>
          <w:p w14:paraId="16EE2DEE" w14:textId="77777777" w:rsidR="00C70CC8" w:rsidRDefault="00FC5FCF">
            <w:pPr>
              <w:pStyle w:val="TableParagraph"/>
              <w:spacing w:before="16"/>
              <w:ind w:left="1346" w:right="1325"/>
              <w:jc w:val="center"/>
              <w:rPr>
                <w:rFonts w:asciiTheme="minorHAnsi" w:hAnsiTheme="minorHAnsi"/>
                <w:b/>
                <w:sz w:val="24"/>
              </w:rPr>
            </w:pPr>
            <w:r>
              <w:rPr>
                <w:rFonts w:asciiTheme="minorHAnsi" w:hAnsiTheme="minorHAnsi"/>
                <w:b/>
                <w:color w:val="231F20"/>
                <w:sz w:val="24"/>
              </w:rPr>
              <w:t>Impact</w:t>
            </w:r>
          </w:p>
        </w:tc>
        <w:tc>
          <w:tcPr>
            <w:tcW w:w="3076" w:type="dxa"/>
          </w:tcPr>
          <w:p w14:paraId="16EE2DEF" w14:textId="77777777" w:rsidR="00C70CC8" w:rsidRDefault="00C70CC8">
            <w:pPr>
              <w:pStyle w:val="TableParagraph"/>
              <w:ind w:left="0"/>
              <w:rPr>
                <w:rFonts w:asciiTheme="minorHAnsi" w:hAnsiTheme="minorHAnsi"/>
                <w:sz w:val="24"/>
              </w:rPr>
            </w:pPr>
          </w:p>
        </w:tc>
      </w:tr>
      <w:tr w:rsidR="00C70CC8" w14:paraId="16EE2DFB" w14:textId="77777777">
        <w:trPr>
          <w:trHeight w:val="1109"/>
        </w:trPr>
        <w:tc>
          <w:tcPr>
            <w:tcW w:w="3758" w:type="dxa"/>
          </w:tcPr>
          <w:p w14:paraId="16EE2DF1" w14:textId="77777777" w:rsidR="00C70CC8" w:rsidRDefault="00FC5FCF">
            <w:pPr>
              <w:pStyle w:val="TableParagraph"/>
              <w:ind w:left="0"/>
              <w:rPr>
                <w:rFonts w:asciiTheme="minorHAnsi" w:hAnsiTheme="minorHAnsi"/>
                <w:sz w:val="24"/>
              </w:rPr>
            </w:pPr>
            <w:r>
              <w:rPr>
                <w:rFonts w:asciiTheme="minorHAnsi" w:hAnsiTheme="minorHAnsi"/>
                <w:sz w:val="24"/>
              </w:rPr>
              <w:t>Provide CPD opportunities to develop knowledge and skills of PE coordinator</w:t>
            </w:r>
          </w:p>
          <w:p w14:paraId="16EE2DF2" w14:textId="77777777" w:rsidR="00C70CC8" w:rsidRDefault="00C70CC8">
            <w:pPr>
              <w:pStyle w:val="TableParagraph"/>
              <w:ind w:left="0"/>
              <w:rPr>
                <w:rFonts w:asciiTheme="minorHAnsi" w:hAnsiTheme="minorHAnsi"/>
                <w:sz w:val="24"/>
              </w:rPr>
            </w:pPr>
          </w:p>
        </w:tc>
        <w:tc>
          <w:tcPr>
            <w:tcW w:w="3458" w:type="dxa"/>
          </w:tcPr>
          <w:p w14:paraId="16EE2DF3" w14:textId="77777777" w:rsidR="00C70CC8" w:rsidRDefault="00FC5FCF">
            <w:pPr>
              <w:pStyle w:val="TableParagraph"/>
              <w:ind w:left="0"/>
              <w:rPr>
                <w:rFonts w:asciiTheme="minorHAnsi" w:hAnsiTheme="minorHAnsi"/>
                <w:sz w:val="24"/>
              </w:rPr>
            </w:pPr>
            <w:r>
              <w:rPr>
                <w:rFonts w:asciiTheme="minorHAnsi" w:hAnsiTheme="minorHAnsi"/>
                <w:sz w:val="24"/>
              </w:rPr>
              <w:t>CPD opportunities through Club Doncaster, Buy Doncaster.</w:t>
            </w:r>
          </w:p>
          <w:p w14:paraId="16EE2DF4" w14:textId="77777777" w:rsidR="00C70CC8" w:rsidRDefault="00C70CC8">
            <w:pPr>
              <w:pStyle w:val="TableParagraph"/>
              <w:ind w:left="0"/>
              <w:rPr>
                <w:rFonts w:asciiTheme="minorHAnsi" w:hAnsiTheme="minorHAnsi"/>
                <w:sz w:val="24"/>
              </w:rPr>
            </w:pPr>
          </w:p>
          <w:p w14:paraId="16EE2DF5" w14:textId="77777777" w:rsidR="00C70CC8" w:rsidRDefault="00C70CC8">
            <w:pPr>
              <w:pStyle w:val="TableParagraph"/>
              <w:ind w:left="0"/>
              <w:rPr>
                <w:rFonts w:asciiTheme="minorHAnsi" w:hAnsiTheme="minorHAnsi"/>
                <w:sz w:val="24"/>
              </w:rPr>
            </w:pPr>
          </w:p>
          <w:p w14:paraId="16EE2DF6" w14:textId="77777777" w:rsidR="00C70CC8" w:rsidRDefault="00C70CC8">
            <w:pPr>
              <w:pStyle w:val="TableParagraph"/>
              <w:ind w:left="0"/>
              <w:rPr>
                <w:rFonts w:asciiTheme="minorHAnsi" w:hAnsiTheme="minorHAnsi"/>
                <w:sz w:val="24"/>
              </w:rPr>
            </w:pPr>
          </w:p>
        </w:tc>
        <w:tc>
          <w:tcPr>
            <w:tcW w:w="1663" w:type="dxa"/>
          </w:tcPr>
          <w:p w14:paraId="16EE2DF7" w14:textId="77777777" w:rsidR="00C70CC8" w:rsidRDefault="00FC5FCF">
            <w:pPr>
              <w:pStyle w:val="TableParagraph"/>
              <w:ind w:left="0"/>
              <w:jc w:val="center"/>
              <w:rPr>
                <w:rFonts w:asciiTheme="minorHAnsi" w:hAnsiTheme="minorHAnsi"/>
                <w:sz w:val="24"/>
              </w:rPr>
            </w:pPr>
            <w:r>
              <w:rPr>
                <w:rFonts w:asciiTheme="minorHAnsi" w:hAnsiTheme="minorHAnsi"/>
                <w:sz w:val="24"/>
              </w:rPr>
              <w:t>£288</w:t>
            </w:r>
          </w:p>
          <w:p w14:paraId="16EE2DF8" w14:textId="77777777" w:rsidR="00C70CC8" w:rsidRDefault="00FC5FCF">
            <w:pPr>
              <w:pStyle w:val="TableParagraph"/>
              <w:ind w:left="0"/>
              <w:jc w:val="center"/>
              <w:rPr>
                <w:rFonts w:asciiTheme="minorHAnsi" w:hAnsiTheme="minorHAnsi"/>
                <w:sz w:val="24"/>
              </w:rPr>
            </w:pPr>
            <w:r>
              <w:rPr>
                <w:rFonts w:asciiTheme="minorHAnsi" w:hAnsiTheme="minorHAnsi"/>
                <w:sz w:val="24"/>
              </w:rPr>
              <w:t>£1,123</w:t>
            </w:r>
          </w:p>
        </w:tc>
        <w:tc>
          <w:tcPr>
            <w:tcW w:w="3423" w:type="dxa"/>
          </w:tcPr>
          <w:p w14:paraId="14890CF9" w14:textId="77777777" w:rsidR="00C70CC8" w:rsidRDefault="00376C57">
            <w:pPr>
              <w:pStyle w:val="TableParagraph"/>
              <w:ind w:left="0"/>
              <w:rPr>
                <w:rFonts w:asciiTheme="minorHAnsi" w:hAnsiTheme="minorHAnsi"/>
                <w:sz w:val="24"/>
              </w:rPr>
            </w:pPr>
            <w:r>
              <w:rPr>
                <w:rFonts w:asciiTheme="minorHAnsi" w:hAnsiTheme="minorHAnsi"/>
                <w:sz w:val="24"/>
              </w:rPr>
              <w:t>Subject lead led training sessions both at Marshland and Brooke on the new PE scheme.</w:t>
            </w:r>
          </w:p>
          <w:p w14:paraId="16EE2DF9" w14:textId="57E6D559" w:rsidR="00376C57" w:rsidRDefault="00376C57">
            <w:pPr>
              <w:pStyle w:val="TableParagraph"/>
              <w:ind w:left="0"/>
              <w:rPr>
                <w:rFonts w:asciiTheme="minorHAnsi" w:hAnsiTheme="minorHAnsi"/>
                <w:sz w:val="24"/>
              </w:rPr>
            </w:pPr>
            <w:r>
              <w:rPr>
                <w:rFonts w:asciiTheme="minorHAnsi" w:hAnsiTheme="minorHAnsi"/>
                <w:sz w:val="24"/>
              </w:rPr>
              <w:t xml:space="preserve">Subject lead was able to work with </w:t>
            </w:r>
            <w:proofErr w:type="spellStart"/>
            <w:r>
              <w:rPr>
                <w:rFonts w:asciiTheme="minorHAnsi" w:hAnsiTheme="minorHAnsi"/>
                <w:sz w:val="24"/>
              </w:rPr>
              <w:t>HoS</w:t>
            </w:r>
            <w:proofErr w:type="spellEnd"/>
            <w:r>
              <w:rPr>
                <w:rFonts w:asciiTheme="minorHAnsi" w:hAnsiTheme="minorHAnsi"/>
                <w:sz w:val="24"/>
              </w:rPr>
              <w:t xml:space="preserve"> to create a long term and </w:t>
            </w:r>
            <w:proofErr w:type="gramStart"/>
            <w:r>
              <w:rPr>
                <w:rFonts w:asciiTheme="minorHAnsi" w:hAnsiTheme="minorHAnsi"/>
                <w:sz w:val="24"/>
              </w:rPr>
              <w:t>medium term</w:t>
            </w:r>
            <w:proofErr w:type="gramEnd"/>
            <w:r>
              <w:rPr>
                <w:rFonts w:asciiTheme="minorHAnsi" w:hAnsiTheme="minorHAnsi"/>
                <w:sz w:val="24"/>
              </w:rPr>
              <w:t xml:space="preserve"> plan for PE for the whole school.</w:t>
            </w:r>
          </w:p>
        </w:tc>
        <w:tc>
          <w:tcPr>
            <w:tcW w:w="3076" w:type="dxa"/>
          </w:tcPr>
          <w:p w14:paraId="16EE2DFA" w14:textId="77777777" w:rsidR="00C70CC8" w:rsidRDefault="00C70CC8">
            <w:pPr>
              <w:pStyle w:val="TableParagraph"/>
              <w:ind w:left="0"/>
              <w:rPr>
                <w:rFonts w:asciiTheme="minorHAnsi" w:hAnsiTheme="minorHAnsi"/>
                <w:sz w:val="24"/>
              </w:rPr>
            </w:pPr>
          </w:p>
        </w:tc>
      </w:tr>
      <w:tr w:rsidR="00C70CC8" w14:paraId="16EE2E04" w14:textId="77777777">
        <w:trPr>
          <w:trHeight w:val="913"/>
        </w:trPr>
        <w:tc>
          <w:tcPr>
            <w:tcW w:w="3758" w:type="dxa"/>
          </w:tcPr>
          <w:p w14:paraId="16EE2DFC" w14:textId="77777777" w:rsidR="00C70CC8" w:rsidRDefault="00FC5FCF">
            <w:pPr>
              <w:pStyle w:val="TableParagraph"/>
              <w:ind w:left="0"/>
              <w:rPr>
                <w:rFonts w:asciiTheme="minorHAnsi" w:hAnsiTheme="minorHAnsi"/>
                <w:sz w:val="24"/>
              </w:rPr>
            </w:pPr>
            <w:r>
              <w:rPr>
                <w:rFonts w:asciiTheme="minorHAnsi" w:hAnsiTheme="minorHAnsi"/>
                <w:sz w:val="24"/>
              </w:rPr>
              <w:t>Improve quality of PE lessons</w:t>
            </w:r>
          </w:p>
          <w:p w14:paraId="16EE2DFD" w14:textId="77777777" w:rsidR="00C70CC8" w:rsidRDefault="00C70CC8">
            <w:pPr>
              <w:pStyle w:val="TableParagraph"/>
              <w:ind w:left="0"/>
              <w:rPr>
                <w:rFonts w:asciiTheme="minorHAnsi" w:hAnsiTheme="minorHAnsi"/>
                <w:sz w:val="24"/>
              </w:rPr>
            </w:pPr>
          </w:p>
        </w:tc>
        <w:tc>
          <w:tcPr>
            <w:tcW w:w="3458" w:type="dxa"/>
          </w:tcPr>
          <w:p w14:paraId="16EE2DFE" w14:textId="77777777" w:rsidR="00C70CC8" w:rsidRDefault="00FC5FCF">
            <w:pPr>
              <w:pStyle w:val="TableParagraph"/>
              <w:ind w:left="0"/>
              <w:rPr>
                <w:rFonts w:asciiTheme="minorHAnsi" w:hAnsiTheme="minorHAnsi"/>
                <w:sz w:val="24"/>
              </w:rPr>
            </w:pPr>
            <w:r>
              <w:rPr>
                <w:rFonts w:asciiTheme="minorHAnsi" w:hAnsiTheme="minorHAnsi"/>
                <w:sz w:val="24"/>
              </w:rPr>
              <w:t>Coordinator to provide CPD sessions to upskill teaching staff.</w:t>
            </w:r>
          </w:p>
          <w:p w14:paraId="16EE2DFF" w14:textId="77777777" w:rsidR="00C70CC8" w:rsidRDefault="00C70CC8">
            <w:pPr>
              <w:pStyle w:val="TableParagraph"/>
              <w:ind w:left="0"/>
              <w:rPr>
                <w:rFonts w:asciiTheme="minorHAnsi" w:hAnsiTheme="minorHAnsi"/>
                <w:sz w:val="24"/>
              </w:rPr>
            </w:pPr>
          </w:p>
          <w:p w14:paraId="16EE2E00" w14:textId="77777777" w:rsidR="00C70CC8" w:rsidRDefault="00C70CC8">
            <w:pPr>
              <w:pStyle w:val="TableParagraph"/>
              <w:ind w:left="0"/>
              <w:rPr>
                <w:rFonts w:asciiTheme="minorHAnsi" w:hAnsiTheme="minorHAnsi"/>
                <w:sz w:val="24"/>
              </w:rPr>
            </w:pPr>
          </w:p>
        </w:tc>
        <w:tc>
          <w:tcPr>
            <w:tcW w:w="1663" w:type="dxa"/>
          </w:tcPr>
          <w:p w14:paraId="16EE2E01" w14:textId="77777777" w:rsidR="00C70CC8" w:rsidRDefault="00FC5FCF">
            <w:pPr>
              <w:pStyle w:val="TableParagraph"/>
              <w:ind w:left="0"/>
              <w:jc w:val="center"/>
              <w:rPr>
                <w:rFonts w:asciiTheme="minorHAnsi" w:hAnsiTheme="minorHAnsi"/>
                <w:sz w:val="24"/>
              </w:rPr>
            </w:pPr>
            <w:r>
              <w:rPr>
                <w:rFonts w:asciiTheme="minorHAnsi" w:hAnsiTheme="minorHAnsi"/>
                <w:sz w:val="24"/>
              </w:rPr>
              <w:t>£1200</w:t>
            </w:r>
          </w:p>
        </w:tc>
        <w:tc>
          <w:tcPr>
            <w:tcW w:w="3423" w:type="dxa"/>
          </w:tcPr>
          <w:p w14:paraId="16EE2E02" w14:textId="3239F433" w:rsidR="00C70CC8" w:rsidRDefault="00ED64A9">
            <w:pPr>
              <w:pStyle w:val="TableParagraph"/>
              <w:ind w:left="0"/>
              <w:rPr>
                <w:rFonts w:asciiTheme="minorHAnsi" w:hAnsiTheme="minorHAnsi"/>
                <w:sz w:val="24"/>
              </w:rPr>
            </w:pPr>
            <w:r>
              <w:rPr>
                <w:rFonts w:asciiTheme="minorHAnsi" w:hAnsiTheme="minorHAnsi"/>
                <w:sz w:val="24"/>
              </w:rPr>
              <w:t>Club Doncaster have provided CPD through their lessons to support teachers.</w:t>
            </w:r>
          </w:p>
        </w:tc>
        <w:tc>
          <w:tcPr>
            <w:tcW w:w="3076" w:type="dxa"/>
          </w:tcPr>
          <w:p w14:paraId="16EE2E03" w14:textId="77777777" w:rsidR="00C70CC8" w:rsidRDefault="00C70CC8">
            <w:pPr>
              <w:pStyle w:val="TableParagraph"/>
              <w:ind w:left="0"/>
              <w:rPr>
                <w:rFonts w:asciiTheme="minorHAnsi" w:hAnsiTheme="minorHAnsi"/>
                <w:sz w:val="24"/>
              </w:rPr>
            </w:pPr>
          </w:p>
        </w:tc>
      </w:tr>
      <w:tr w:rsidR="00C70CC8" w14:paraId="16EE2E0D" w14:textId="77777777">
        <w:trPr>
          <w:trHeight w:val="969"/>
        </w:trPr>
        <w:tc>
          <w:tcPr>
            <w:tcW w:w="3758" w:type="dxa"/>
          </w:tcPr>
          <w:p w14:paraId="16EE2E05" w14:textId="77777777" w:rsidR="00C70CC8" w:rsidRDefault="00FC5FCF">
            <w:pPr>
              <w:pStyle w:val="TableParagraph"/>
              <w:ind w:left="0"/>
              <w:rPr>
                <w:rFonts w:asciiTheme="minorHAnsi" w:hAnsiTheme="minorHAnsi"/>
                <w:sz w:val="24"/>
              </w:rPr>
            </w:pPr>
            <w:r>
              <w:rPr>
                <w:rFonts w:asciiTheme="minorHAnsi" w:hAnsiTheme="minorHAnsi"/>
                <w:sz w:val="24"/>
              </w:rPr>
              <w:t>Develop knowledge and skills to deliver high quality after school dance clubs</w:t>
            </w:r>
          </w:p>
        </w:tc>
        <w:tc>
          <w:tcPr>
            <w:tcW w:w="3458" w:type="dxa"/>
          </w:tcPr>
          <w:p w14:paraId="16EE2E06" w14:textId="77777777" w:rsidR="00C70CC8" w:rsidRDefault="00FC5FCF">
            <w:pPr>
              <w:pStyle w:val="TableParagraph"/>
              <w:ind w:left="0"/>
              <w:rPr>
                <w:rFonts w:asciiTheme="minorHAnsi" w:hAnsiTheme="minorHAnsi"/>
                <w:sz w:val="24"/>
              </w:rPr>
            </w:pPr>
            <w:r>
              <w:rPr>
                <w:rFonts w:asciiTheme="minorHAnsi" w:hAnsiTheme="minorHAnsi"/>
                <w:sz w:val="24"/>
              </w:rPr>
              <w:t>Staff members to receive CPD sessions in dance.</w:t>
            </w:r>
          </w:p>
          <w:p w14:paraId="16EE2E07" w14:textId="77777777" w:rsidR="00C70CC8" w:rsidRDefault="00C70CC8">
            <w:pPr>
              <w:pStyle w:val="TableParagraph"/>
              <w:ind w:left="0"/>
              <w:rPr>
                <w:rFonts w:asciiTheme="minorHAnsi" w:hAnsiTheme="minorHAnsi"/>
                <w:sz w:val="24"/>
              </w:rPr>
            </w:pPr>
          </w:p>
          <w:p w14:paraId="16EE2E08" w14:textId="77777777" w:rsidR="00C70CC8" w:rsidRDefault="00C70CC8">
            <w:pPr>
              <w:pStyle w:val="TableParagraph"/>
              <w:ind w:left="0"/>
              <w:rPr>
                <w:rFonts w:asciiTheme="minorHAnsi" w:hAnsiTheme="minorHAnsi"/>
                <w:sz w:val="24"/>
              </w:rPr>
            </w:pPr>
          </w:p>
          <w:p w14:paraId="16EE2E09" w14:textId="77777777" w:rsidR="00C70CC8" w:rsidRDefault="00C70CC8">
            <w:pPr>
              <w:pStyle w:val="TableParagraph"/>
              <w:ind w:left="0"/>
              <w:rPr>
                <w:rFonts w:asciiTheme="minorHAnsi" w:hAnsiTheme="minorHAnsi"/>
                <w:sz w:val="24"/>
              </w:rPr>
            </w:pPr>
          </w:p>
        </w:tc>
        <w:tc>
          <w:tcPr>
            <w:tcW w:w="1663" w:type="dxa"/>
          </w:tcPr>
          <w:p w14:paraId="1827E863" w14:textId="77777777" w:rsidR="00C70CC8" w:rsidRDefault="00FC5FCF">
            <w:pPr>
              <w:pStyle w:val="TableParagraph"/>
              <w:ind w:left="0"/>
              <w:jc w:val="center"/>
              <w:rPr>
                <w:rFonts w:asciiTheme="minorHAnsi" w:hAnsiTheme="minorHAnsi"/>
                <w:sz w:val="24"/>
              </w:rPr>
            </w:pPr>
            <w:r>
              <w:rPr>
                <w:rFonts w:asciiTheme="minorHAnsi" w:hAnsiTheme="minorHAnsi"/>
                <w:sz w:val="24"/>
              </w:rPr>
              <w:t>£245</w:t>
            </w:r>
          </w:p>
          <w:p w14:paraId="16EE2E0A" w14:textId="33E05B7A" w:rsidR="00D25265" w:rsidRDefault="00D25265">
            <w:pPr>
              <w:pStyle w:val="TableParagraph"/>
              <w:ind w:left="0"/>
              <w:jc w:val="center"/>
              <w:rPr>
                <w:rFonts w:asciiTheme="minorHAnsi" w:hAnsiTheme="minorHAnsi"/>
                <w:sz w:val="24"/>
              </w:rPr>
            </w:pPr>
            <w:r w:rsidRPr="00D25265">
              <w:rPr>
                <w:rFonts w:asciiTheme="minorHAnsi" w:hAnsiTheme="minorHAnsi"/>
                <w:color w:val="FF0000"/>
                <w:sz w:val="24"/>
              </w:rPr>
              <w:t>Additional £1,500</w:t>
            </w:r>
          </w:p>
        </w:tc>
        <w:tc>
          <w:tcPr>
            <w:tcW w:w="3423" w:type="dxa"/>
          </w:tcPr>
          <w:p w14:paraId="16EE2E0B" w14:textId="20A013E4" w:rsidR="00C70CC8" w:rsidRDefault="00440228">
            <w:pPr>
              <w:pStyle w:val="TableParagraph"/>
              <w:ind w:left="0"/>
              <w:rPr>
                <w:rFonts w:asciiTheme="minorHAnsi" w:hAnsiTheme="minorHAnsi"/>
                <w:sz w:val="24"/>
              </w:rPr>
            </w:pPr>
            <w:r>
              <w:rPr>
                <w:rFonts w:asciiTheme="minorHAnsi" w:hAnsiTheme="minorHAnsi"/>
                <w:sz w:val="24"/>
              </w:rPr>
              <w:t>A member of staff was appointed as a teaching assistant but also had a dance specialism.  She provided dance sessions for all children at lunch time over three days.  This club has proved to be very popular.</w:t>
            </w:r>
          </w:p>
        </w:tc>
        <w:tc>
          <w:tcPr>
            <w:tcW w:w="3076" w:type="dxa"/>
          </w:tcPr>
          <w:p w14:paraId="16EE2E0C" w14:textId="77777777" w:rsidR="00C70CC8" w:rsidRDefault="00C70CC8">
            <w:pPr>
              <w:pStyle w:val="TableParagraph"/>
              <w:ind w:left="0"/>
              <w:rPr>
                <w:rFonts w:asciiTheme="minorHAnsi" w:hAnsiTheme="minorHAnsi"/>
                <w:sz w:val="24"/>
              </w:rPr>
            </w:pPr>
          </w:p>
        </w:tc>
      </w:tr>
      <w:tr w:rsidR="00C70CC8" w14:paraId="16EE2E15" w14:textId="77777777">
        <w:trPr>
          <w:trHeight w:val="969"/>
        </w:trPr>
        <w:tc>
          <w:tcPr>
            <w:tcW w:w="3758" w:type="dxa"/>
          </w:tcPr>
          <w:p w14:paraId="16EE2E0E" w14:textId="77777777" w:rsidR="00C70CC8" w:rsidRDefault="00FC5FCF">
            <w:pPr>
              <w:pStyle w:val="TableParagraph"/>
              <w:spacing w:line="263" w:lineRule="exact"/>
              <w:rPr>
                <w:rFonts w:asciiTheme="minorHAnsi" w:hAnsiTheme="minorHAnsi"/>
                <w:sz w:val="24"/>
              </w:rPr>
            </w:pPr>
            <w:r>
              <w:rPr>
                <w:rFonts w:asciiTheme="minorHAnsi" w:hAnsiTheme="minorHAnsi"/>
                <w:sz w:val="24"/>
              </w:rPr>
              <w:t>Improve planning to ensure whole school improvement.</w:t>
            </w:r>
          </w:p>
          <w:p w14:paraId="16EE2E0F" w14:textId="77777777" w:rsidR="00C70CC8" w:rsidRDefault="00C70CC8">
            <w:pPr>
              <w:pStyle w:val="TableParagraph"/>
              <w:ind w:left="0"/>
              <w:rPr>
                <w:rFonts w:asciiTheme="minorHAnsi" w:hAnsiTheme="minorHAnsi"/>
                <w:sz w:val="24"/>
              </w:rPr>
            </w:pPr>
          </w:p>
        </w:tc>
        <w:tc>
          <w:tcPr>
            <w:tcW w:w="3458" w:type="dxa"/>
          </w:tcPr>
          <w:p w14:paraId="16EE2E10" w14:textId="77777777" w:rsidR="00C70CC8" w:rsidRDefault="00FC5FCF">
            <w:pPr>
              <w:pStyle w:val="TableParagraph"/>
              <w:rPr>
                <w:rFonts w:asciiTheme="minorHAnsi" w:hAnsiTheme="minorHAnsi"/>
                <w:sz w:val="24"/>
              </w:rPr>
            </w:pPr>
            <w:r>
              <w:rPr>
                <w:rFonts w:asciiTheme="minorHAnsi" w:hAnsiTheme="minorHAnsi"/>
                <w:sz w:val="24"/>
              </w:rPr>
              <w:t>Leaders monitor planning and feedback will identify improvements and need for any support</w:t>
            </w:r>
          </w:p>
          <w:p w14:paraId="16EE2E11" w14:textId="77777777" w:rsidR="00C70CC8" w:rsidRDefault="00C70CC8">
            <w:pPr>
              <w:pStyle w:val="TableParagraph"/>
              <w:ind w:left="0"/>
              <w:rPr>
                <w:rFonts w:asciiTheme="minorHAnsi" w:hAnsiTheme="minorHAnsi"/>
                <w:sz w:val="24"/>
              </w:rPr>
            </w:pPr>
          </w:p>
        </w:tc>
        <w:tc>
          <w:tcPr>
            <w:tcW w:w="1663" w:type="dxa"/>
          </w:tcPr>
          <w:p w14:paraId="16EE2E12" w14:textId="77777777" w:rsidR="00C70CC8" w:rsidRDefault="00FC5FCF">
            <w:pPr>
              <w:pStyle w:val="TableParagraph"/>
              <w:ind w:left="0"/>
              <w:jc w:val="center"/>
              <w:rPr>
                <w:rFonts w:asciiTheme="minorHAnsi" w:hAnsiTheme="minorHAnsi"/>
                <w:sz w:val="24"/>
              </w:rPr>
            </w:pPr>
            <w:r>
              <w:rPr>
                <w:rFonts w:asciiTheme="minorHAnsi" w:hAnsiTheme="minorHAnsi"/>
                <w:sz w:val="24"/>
              </w:rPr>
              <w:t>nil</w:t>
            </w:r>
          </w:p>
        </w:tc>
        <w:tc>
          <w:tcPr>
            <w:tcW w:w="3423" w:type="dxa"/>
          </w:tcPr>
          <w:p w14:paraId="50A046E5" w14:textId="77777777" w:rsidR="00C70CC8" w:rsidRDefault="00077973">
            <w:pPr>
              <w:pStyle w:val="TableParagraph"/>
              <w:ind w:left="0"/>
              <w:rPr>
                <w:rFonts w:asciiTheme="minorHAnsi" w:hAnsiTheme="minorHAnsi"/>
                <w:sz w:val="24"/>
              </w:rPr>
            </w:pPr>
            <w:r>
              <w:rPr>
                <w:rFonts w:asciiTheme="minorHAnsi" w:hAnsiTheme="minorHAnsi"/>
                <w:sz w:val="24"/>
              </w:rPr>
              <w:t>Club Doncaster provide plans for the PE sessions based on the needs of the children.</w:t>
            </w:r>
          </w:p>
          <w:p w14:paraId="16EE2E13" w14:textId="5EAB84F4" w:rsidR="00077973" w:rsidRDefault="00077973">
            <w:pPr>
              <w:pStyle w:val="TableParagraph"/>
              <w:ind w:left="0"/>
              <w:rPr>
                <w:rFonts w:asciiTheme="minorHAnsi" w:hAnsiTheme="minorHAnsi"/>
                <w:sz w:val="24"/>
              </w:rPr>
            </w:pPr>
          </w:p>
        </w:tc>
        <w:tc>
          <w:tcPr>
            <w:tcW w:w="3076" w:type="dxa"/>
          </w:tcPr>
          <w:p w14:paraId="16EE2E14" w14:textId="77777777" w:rsidR="00C70CC8" w:rsidRDefault="00C70CC8">
            <w:pPr>
              <w:pStyle w:val="TableParagraph"/>
              <w:ind w:left="0"/>
              <w:rPr>
                <w:rFonts w:asciiTheme="minorHAnsi" w:hAnsiTheme="minorHAnsi"/>
                <w:sz w:val="24"/>
              </w:rPr>
            </w:pPr>
          </w:p>
        </w:tc>
      </w:tr>
      <w:tr w:rsidR="00C70CC8" w14:paraId="16EE2E23" w14:textId="77777777" w:rsidTr="003107A4">
        <w:trPr>
          <w:trHeight w:val="129"/>
        </w:trPr>
        <w:tc>
          <w:tcPr>
            <w:tcW w:w="3758" w:type="dxa"/>
          </w:tcPr>
          <w:p w14:paraId="16EE2E16" w14:textId="77777777" w:rsidR="00C70CC8" w:rsidRDefault="00FC5FCF">
            <w:pPr>
              <w:pStyle w:val="TableParagraph"/>
              <w:ind w:left="0"/>
              <w:rPr>
                <w:rFonts w:asciiTheme="minorHAnsi" w:hAnsiTheme="minorHAnsi"/>
                <w:sz w:val="24"/>
              </w:rPr>
            </w:pPr>
            <w:r>
              <w:rPr>
                <w:rFonts w:asciiTheme="minorHAnsi" w:hAnsiTheme="minorHAnsi"/>
                <w:sz w:val="24"/>
              </w:rPr>
              <w:t>Up-skill PE Champion to quality assure PE lessons, sports clubs and physical activity sessions, regardless of provider.</w:t>
            </w:r>
          </w:p>
        </w:tc>
        <w:tc>
          <w:tcPr>
            <w:tcW w:w="3458" w:type="dxa"/>
          </w:tcPr>
          <w:p w14:paraId="16EE2E17" w14:textId="77777777" w:rsidR="00C70CC8" w:rsidRDefault="00FC5FCF">
            <w:pPr>
              <w:pStyle w:val="TableParagraph"/>
              <w:rPr>
                <w:rFonts w:asciiTheme="minorHAnsi" w:hAnsiTheme="minorHAnsi"/>
                <w:sz w:val="24"/>
              </w:rPr>
            </w:pPr>
            <w:r>
              <w:rPr>
                <w:rFonts w:asciiTheme="minorHAnsi" w:hAnsiTheme="minorHAnsi"/>
                <w:sz w:val="24"/>
              </w:rPr>
              <w:t>Leaders monitor lessons and feedback will secure improvements and identify need for support.</w:t>
            </w:r>
          </w:p>
          <w:p w14:paraId="16EE2E1A" w14:textId="77777777" w:rsidR="00C70CC8" w:rsidRDefault="00C70CC8" w:rsidP="000F50D6">
            <w:pPr>
              <w:pStyle w:val="TableParagraph"/>
              <w:ind w:left="0"/>
              <w:rPr>
                <w:rFonts w:asciiTheme="minorHAnsi" w:hAnsiTheme="minorHAnsi"/>
                <w:sz w:val="24"/>
              </w:rPr>
            </w:pPr>
          </w:p>
          <w:p w14:paraId="16EE2E1B" w14:textId="77777777" w:rsidR="00C70CC8" w:rsidRDefault="00C70CC8">
            <w:pPr>
              <w:pStyle w:val="TableParagraph"/>
              <w:rPr>
                <w:rFonts w:asciiTheme="minorHAnsi" w:hAnsiTheme="minorHAnsi"/>
                <w:sz w:val="24"/>
              </w:rPr>
            </w:pPr>
          </w:p>
          <w:p w14:paraId="16EE2E1C" w14:textId="77777777" w:rsidR="00C70CC8" w:rsidRDefault="00C70CC8">
            <w:pPr>
              <w:pStyle w:val="TableParagraph"/>
              <w:rPr>
                <w:rFonts w:asciiTheme="minorHAnsi" w:hAnsiTheme="minorHAnsi"/>
                <w:sz w:val="24"/>
              </w:rPr>
            </w:pPr>
          </w:p>
          <w:p w14:paraId="16EE2E1D" w14:textId="77777777" w:rsidR="00C70CC8" w:rsidRDefault="00C70CC8">
            <w:pPr>
              <w:pStyle w:val="TableParagraph"/>
              <w:rPr>
                <w:rFonts w:asciiTheme="minorHAnsi" w:hAnsiTheme="minorHAnsi"/>
                <w:sz w:val="24"/>
              </w:rPr>
            </w:pPr>
          </w:p>
          <w:p w14:paraId="16EE2E1E" w14:textId="77777777" w:rsidR="00C70CC8" w:rsidRDefault="00C70CC8">
            <w:pPr>
              <w:pStyle w:val="TableParagraph"/>
              <w:rPr>
                <w:rFonts w:asciiTheme="minorHAnsi" w:hAnsiTheme="minorHAnsi"/>
                <w:sz w:val="24"/>
              </w:rPr>
            </w:pPr>
          </w:p>
          <w:p w14:paraId="16EE2E1F" w14:textId="77777777" w:rsidR="00C70CC8" w:rsidRDefault="00C70CC8">
            <w:pPr>
              <w:pStyle w:val="TableParagraph"/>
              <w:rPr>
                <w:rFonts w:asciiTheme="minorHAnsi" w:hAnsiTheme="minorHAnsi"/>
                <w:sz w:val="24"/>
              </w:rPr>
            </w:pPr>
          </w:p>
        </w:tc>
        <w:tc>
          <w:tcPr>
            <w:tcW w:w="1663" w:type="dxa"/>
          </w:tcPr>
          <w:p w14:paraId="16EE2E20" w14:textId="77777777" w:rsidR="00C70CC8" w:rsidRDefault="00FC5FCF">
            <w:pPr>
              <w:pStyle w:val="TableParagraph"/>
              <w:ind w:left="0"/>
              <w:jc w:val="center"/>
              <w:rPr>
                <w:rFonts w:asciiTheme="minorHAnsi" w:hAnsiTheme="minorHAnsi"/>
                <w:sz w:val="24"/>
              </w:rPr>
            </w:pPr>
            <w:r>
              <w:rPr>
                <w:rFonts w:asciiTheme="minorHAnsi" w:hAnsiTheme="minorHAnsi"/>
                <w:sz w:val="24"/>
              </w:rPr>
              <w:lastRenderedPageBreak/>
              <w:t>nil</w:t>
            </w:r>
          </w:p>
        </w:tc>
        <w:tc>
          <w:tcPr>
            <w:tcW w:w="3423" w:type="dxa"/>
          </w:tcPr>
          <w:p w14:paraId="16EE2E21" w14:textId="336225EB" w:rsidR="00C70CC8" w:rsidRDefault="003107A4">
            <w:pPr>
              <w:pStyle w:val="TableParagraph"/>
              <w:ind w:left="0"/>
              <w:rPr>
                <w:rFonts w:asciiTheme="minorHAnsi" w:hAnsiTheme="minorHAnsi"/>
                <w:sz w:val="24"/>
              </w:rPr>
            </w:pPr>
            <w:r>
              <w:rPr>
                <w:rFonts w:asciiTheme="minorHAnsi" w:hAnsiTheme="minorHAnsi"/>
                <w:sz w:val="24"/>
              </w:rPr>
              <w:t>PE observations were planned for the summer term but did not take pl</w:t>
            </w:r>
            <w:r w:rsidR="000F50D6">
              <w:rPr>
                <w:rFonts w:asciiTheme="minorHAnsi" w:hAnsiTheme="minorHAnsi"/>
                <w:sz w:val="24"/>
              </w:rPr>
              <w:t>ac</w:t>
            </w:r>
            <w:r>
              <w:rPr>
                <w:rFonts w:asciiTheme="minorHAnsi" w:hAnsiTheme="minorHAnsi"/>
                <w:sz w:val="24"/>
              </w:rPr>
              <w:t>e due to school closure.</w:t>
            </w:r>
          </w:p>
        </w:tc>
        <w:tc>
          <w:tcPr>
            <w:tcW w:w="3076" w:type="dxa"/>
          </w:tcPr>
          <w:p w14:paraId="16EE2E22" w14:textId="77777777" w:rsidR="00C70CC8" w:rsidRDefault="00C70CC8">
            <w:pPr>
              <w:pStyle w:val="TableParagraph"/>
              <w:ind w:left="0"/>
              <w:rPr>
                <w:rFonts w:asciiTheme="minorHAnsi" w:hAnsiTheme="minorHAnsi"/>
                <w:sz w:val="24"/>
              </w:rPr>
            </w:pPr>
          </w:p>
        </w:tc>
      </w:tr>
      <w:tr w:rsidR="00C70CC8" w14:paraId="16EE2E26" w14:textId="77777777">
        <w:trPr>
          <w:trHeight w:val="305"/>
        </w:trPr>
        <w:tc>
          <w:tcPr>
            <w:tcW w:w="12302" w:type="dxa"/>
            <w:gridSpan w:val="4"/>
            <w:vMerge w:val="restart"/>
          </w:tcPr>
          <w:p w14:paraId="16EE2E24" w14:textId="77777777" w:rsidR="00C70CC8" w:rsidRDefault="00FC5FCF">
            <w:pPr>
              <w:pStyle w:val="TableParagraph"/>
              <w:spacing w:line="257" w:lineRule="exact"/>
              <w:ind w:left="28"/>
              <w:rPr>
                <w:rFonts w:asciiTheme="minorHAnsi" w:hAnsiTheme="minorHAnsi"/>
                <w:sz w:val="24"/>
              </w:rPr>
            </w:pPr>
            <w:r>
              <w:rPr>
                <w:rFonts w:asciiTheme="minorHAnsi" w:hAnsiTheme="minorHAnsi"/>
                <w:b/>
                <w:color w:val="F26522"/>
                <w:sz w:val="24"/>
              </w:rPr>
              <w:t xml:space="preserve">Key indicator 4: </w:t>
            </w:r>
            <w:r>
              <w:rPr>
                <w:rFonts w:asciiTheme="minorHAnsi" w:hAnsiTheme="minorHAnsi"/>
                <w:color w:val="F26522"/>
                <w:sz w:val="24"/>
              </w:rPr>
              <w:t>Broader experience of a range of sports and activities offered to all pupils</w:t>
            </w:r>
          </w:p>
        </w:tc>
        <w:tc>
          <w:tcPr>
            <w:tcW w:w="3076" w:type="dxa"/>
          </w:tcPr>
          <w:p w14:paraId="16EE2E25" w14:textId="77777777" w:rsidR="00C70CC8" w:rsidRDefault="00FC5FCF">
            <w:pPr>
              <w:pStyle w:val="TableParagraph"/>
              <w:spacing w:line="257" w:lineRule="exact"/>
              <w:ind w:left="28"/>
              <w:rPr>
                <w:rFonts w:asciiTheme="minorHAnsi" w:hAnsiTheme="minorHAnsi"/>
                <w:sz w:val="24"/>
              </w:rPr>
            </w:pPr>
            <w:r>
              <w:rPr>
                <w:rFonts w:asciiTheme="minorHAnsi" w:hAnsiTheme="minorHAnsi"/>
                <w:color w:val="231F20"/>
                <w:sz w:val="24"/>
              </w:rPr>
              <w:t>Percentage of total allocation:</w:t>
            </w:r>
          </w:p>
        </w:tc>
      </w:tr>
      <w:tr w:rsidR="00C70CC8" w14:paraId="16EE2E29" w14:textId="77777777">
        <w:trPr>
          <w:trHeight w:val="305"/>
        </w:trPr>
        <w:tc>
          <w:tcPr>
            <w:tcW w:w="12302" w:type="dxa"/>
            <w:gridSpan w:val="4"/>
            <w:vMerge/>
            <w:tcBorders>
              <w:top w:val="nil"/>
            </w:tcBorders>
          </w:tcPr>
          <w:p w14:paraId="16EE2E27" w14:textId="77777777" w:rsidR="00C70CC8" w:rsidRDefault="00C70CC8">
            <w:pPr>
              <w:rPr>
                <w:rFonts w:asciiTheme="minorHAnsi" w:hAnsiTheme="minorHAnsi"/>
                <w:sz w:val="2"/>
                <w:szCs w:val="2"/>
              </w:rPr>
            </w:pPr>
          </w:p>
        </w:tc>
        <w:tc>
          <w:tcPr>
            <w:tcW w:w="3076" w:type="dxa"/>
          </w:tcPr>
          <w:p w14:paraId="16EE2E28" w14:textId="77777777" w:rsidR="00C70CC8" w:rsidRDefault="00FC5FCF">
            <w:pPr>
              <w:pStyle w:val="TableParagraph"/>
              <w:spacing w:line="257" w:lineRule="exact"/>
              <w:ind w:left="20"/>
              <w:jc w:val="center"/>
              <w:rPr>
                <w:rFonts w:asciiTheme="minorHAnsi" w:hAnsiTheme="minorHAnsi"/>
                <w:sz w:val="24"/>
              </w:rPr>
            </w:pPr>
            <w:r>
              <w:rPr>
                <w:rFonts w:asciiTheme="minorHAnsi" w:hAnsiTheme="minorHAnsi"/>
                <w:color w:val="231F20"/>
                <w:sz w:val="24"/>
              </w:rPr>
              <w:t>30%</w:t>
            </w:r>
          </w:p>
        </w:tc>
      </w:tr>
      <w:tr w:rsidR="00C70CC8" w14:paraId="16EE2E2E" w14:textId="77777777">
        <w:trPr>
          <w:trHeight w:val="397"/>
        </w:trPr>
        <w:tc>
          <w:tcPr>
            <w:tcW w:w="3758" w:type="dxa"/>
          </w:tcPr>
          <w:p w14:paraId="16EE2E2A" w14:textId="77777777" w:rsidR="00C70CC8" w:rsidRDefault="00FC5FCF">
            <w:pPr>
              <w:pStyle w:val="TableParagraph"/>
              <w:spacing w:before="16"/>
              <w:ind w:left="1554" w:right="1534"/>
              <w:jc w:val="center"/>
              <w:rPr>
                <w:rFonts w:asciiTheme="minorHAnsi" w:hAnsiTheme="minorHAnsi"/>
                <w:b/>
                <w:sz w:val="24"/>
              </w:rPr>
            </w:pPr>
            <w:r>
              <w:rPr>
                <w:rFonts w:asciiTheme="minorHAnsi" w:hAnsiTheme="minorHAnsi"/>
                <w:b/>
                <w:color w:val="231F20"/>
                <w:sz w:val="24"/>
              </w:rPr>
              <w:t>Intent</w:t>
            </w:r>
          </w:p>
        </w:tc>
        <w:tc>
          <w:tcPr>
            <w:tcW w:w="5121" w:type="dxa"/>
            <w:gridSpan w:val="2"/>
          </w:tcPr>
          <w:p w14:paraId="16EE2E2B" w14:textId="77777777" w:rsidR="00C70CC8" w:rsidRDefault="00FC5FCF">
            <w:pPr>
              <w:pStyle w:val="TableParagraph"/>
              <w:spacing w:before="16"/>
              <w:ind w:left="1733" w:right="1712"/>
              <w:jc w:val="center"/>
              <w:rPr>
                <w:rFonts w:asciiTheme="minorHAnsi" w:hAnsiTheme="minorHAnsi"/>
                <w:b/>
                <w:sz w:val="24"/>
              </w:rPr>
            </w:pPr>
            <w:r>
              <w:rPr>
                <w:rFonts w:asciiTheme="minorHAnsi" w:hAnsiTheme="minorHAnsi"/>
                <w:b/>
                <w:color w:val="231F20"/>
                <w:sz w:val="24"/>
              </w:rPr>
              <w:t>Implementation</w:t>
            </w:r>
          </w:p>
        </w:tc>
        <w:tc>
          <w:tcPr>
            <w:tcW w:w="3423" w:type="dxa"/>
          </w:tcPr>
          <w:p w14:paraId="16EE2E2C" w14:textId="77777777" w:rsidR="00C70CC8" w:rsidRDefault="00FC5FCF">
            <w:pPr>
              <w:pStyle w:val="TableParagraph"/>
              <w:spacing w:before="16"/>
              <w:ind w:left="1346" w:right="1325"/>
              <w:jc w:val="center"/>
              <w:rPr>
                <w:rFonts w:asciiTheme="minorHAnsi" w:hAnsiTheme="minorHAnsi"/>
                <w:b/>
                <w:sz w:val="24"/>
              </w:rPr>
            </w:pPr>
            <w:r>
              <w:rPr>
                <w:rFonts w:asciiTheme="minorHAnsi" w:hAnsiTheme="minorHAnsi"/>
                <w:b/>
                <w:color w:val="231F20"/>
                <w:sz w:val="24"/>
              </w:rPr>
              <w:t>Impact</w:t>
            </w:r>
          </w:p>
        </w:tc>
        <w:tc>
          <w:tcPr>
            <w:tcW w:w="3076" w:type="dxa"/>
          </w:tcPr>
          <w:p w14:paraId="16EE2E2D" w14:textId="77777777" w:rsidR="00C70CC8" w:rsidRDefault="00C70CC8">
            <w:pPr>
              <w:pStyle w:val="TableParagraph"/>
              <w:ind w:left="0"/>
              <w:rPr>
                <w:rFonts w:asciiTheme="minorHAnsi" w:hAnsiTheme="minorHAnsi"/>
                <w:sz w:val="24"/>
              </w:rPr>
            </w:pPr>
          </w:p>
        </w:tc>
      </w:tr>
      <w:tr w:rsidR="00C70CC8" w14:paraId="16EE2E36" w14:textId="77777777" w:rsidTr="00DD3ABE">
        <w:trPr>
          <w:trHeight w:val="1887"/>
        </w:trPr>
        <w:tc>
          <w:tcPr>
            <w:tcW w:w="3758" w:type="dxa"/>
          </w:tcPr>
          <w:p w14:paraId="16EE2E2F" w14:textId="77777777" w:rsidR="00C70CC8" w:rsidRDefault="00FC5FCF">
            <w:pPr>
              <w:pStyle w:val="TableParagraph"/>
              <w:spacing w:line="257" w:lineRule="exact"/>
              <w:ind w:left="28"/>
              <w:rPr>
                <w:rFonts w:asciiTheme="minorHAnsi" w:hAnsiTheme="minorHAnsi"/>
                <w:sz w:val="24"/>
              </w:rPr>
            </w:pPr>
            <w:r>
              <w:rPr>
                <w:rFonts w:asciiTheme="minorHAnsi" w:hAnsiTheme="minorHAnsi"/>
                <w:sz w:val="24"/>
              </w:rPr>
              <w:t>Provide children with opportunities for a range of clubs at different times of the day.</w:t>
            </w:r>
          </w:p>
        </w:tc>
        <w:tc>
          <w:tcPr>
            <w:tcW w:w="3458" w:type="dxa"/>
          </w:tcPr>
          <w:p w14:paraId="16EE2E30" w14:textId="77777777" w:rsidR="00C70CC8" w:rsidRDefault="00FC5FCF">
            <w:pPr>
              <w:pStyle w:val="TableParagraph"/>
              <w:spacing w:before="16"/>
              <w:rPr>
                <w:rFonts w:asciiTheme="minorHAnsi" w:hAnsiTheme="minorHAnsi"/>
                <w:sz w:val="24"/>
              </w:rPr>
            </w:pPr>
            <w:r>
              <w:rPr>
                <w:rFonts w:asciiTheme="minorHAnsi" w:hAnsiTheme="minorHAnsi"/>
                <w:sz w:val="24"/>
              </w:rPr>
              <w:t>Organise outside providers for new/ different clubs i.e. cheerleading, etc and timetable clubs during breakfast club, lunchtime and after school.</w:t>
            </w:r>
          </w:p>
        </w:tc>
        <w:tc>
          <w:tcPr>
            <w:tcW w:w="1663" w:type="dxa"/>
          </w:tcPr>
          <w:p w14:paraId="16EE2E31" w14:textId="77777777" w:rsidR="00C70CC8" w:rsidRDefault="00FC5FCF">
            <w:pPr>
              <w:pStyle w:val="TableParagraph"/>
              <w:ind w:left="0"/>
              <w:jc w:val="center"/>
              <w:rPr>
                <w:rStyle w:val="normaltextrun"/>
                <w:sz w:val="24"/>
                <w:szCs w:val="24"/>
                <w:lang w:val="en-US"/>
              </w:rPr>
            </w:pPr>
            <w:r>
              <w:rPr>
                <w:rStyle w:val="normaltextrun"/>
                <w:sz w:val="24"/>
                <w:szCs w:val="24"/>
                <w:lang w:val="en-US"/>
              </w:rPr>
              <w:t>£2,250</w:t>
            </w:r>
          </w:p>
          <w:p w14:paraId="16EE2E32" w14:textId="77777777" w:rsidR="00C70CC8" w:rsidRDefault="00FC5FCF">
            <w:pPr>
              <w:pStyle w:val="TableParagraph"/>
              <w:spacing w:before="16"/>
              <w:jc w:val="center"/>
              <w:rPr>
                <w:rStyle w:val="normaltextrun"/>
                <w:szCs w:val="24"/>
                <w:lang w:val="en-US"/>
              </w:rPr>
            </w:pPr>
            <w:r>
              <w:rPr>
                <w:rStyle w:val="normaltextrun"/>
                <w:szCs w:val="24"/>
                <w:lang w:val="en-US"/>
              </w:rPr>
              <w:t>£1,125</w:t>
            </w:r>
          </w:p>
          <w:p w14:paraId="16EE2E33" w14:textId="77777777" w:rsidR="00C70CC8" w:rsidRDefault="00FC5FCF">
            <w:pPr>
              <w:pStyle w:val="TableParagraph"/>
              <w:ind w:left="0"/>
              <w:jc w:val="center"/>
              <w:rPr>
                <w:rFonts w:asciiTheme="minorHAnsi" w:hAnsiTheme="minorHAnsi"/>
                <w:sz w:val="24"/>
              </w:rPr>
            </w:pPr>
            <w:r>
              <w:rPr>
                <w:rStyle w:val="normaltextrun"/>
                <w:szCs w:val="24"/>
                <w:lang w:val="en-US"/>
              </w:rPr>
              <w:t>£1,755</w:t>
            </w:r>
          </w:p>
        </w:tc>
        <w:tc>
          <w:tcPr>
            <w:tcW w:w="3423" w:type="dxa"/>
          </w:tcPr>
          <w:p w14:paraId="1468586B" w14:textId="77777777" w:rsidR="00C70CC8" w:rsidRDefault="00376C57">
            <w:pPr>
              <w:pStyle w:val="TableParagraph"/>
              <w:ind w:left="0"/>
              <w:rPr>
                <w:rFonts w:asciiTheme="minorHAnsi" w:hAnsiTheme="minorHAnsi"/>
                <w:sz w:val="24"/>
              </w:rPr>
            </w:pPr>
            <w:r>
              <w:rPr>
                <w:rFonts w:asciiTheme="minorHAnsi" w:hAnsiTheme="minorHAnsi"/>
                <w:sz w:val="24"/>
              </w:rPr>
              <w:t>PE put into Breakfast Club on the morning Club Doncaster is in school.</w:t>
            </w:r>
          </w:p>
          <w:p w14:paraId="16EE2E34" w14:textId="7ECB42E8" w:rsidR="00376C57" w:rsidRDefault="00376C57">
            <w:pPr>
              <w:pStyle w:val="TableParagraph"/>
              <w:ind w:left="0"/>
              <w:rPr>
                <w:rFonts w:asciiTheme="minorHAnsi" w:hAnsiTheme="minorHAnsi"/>
                <w:sz w:val="24"/>
              </w:rPr>
            </w:pPr>
            <w:r>
              <w:rPr>
                <w:rFonts w:asciiTheme="minorHAnsi" w:hAnsiTheme="minorHAnsi"/>
                <w:sz w:val="24"/>
              </w:rPr>
              <w:t>Dance Club has proved very successful at lunchtime with an average of 2/3s of each class taking part.</w:t>
            </w:r>
          </w:p>
        </w:tc>
        <w:tc>
          <w:tcPr>
            <w:tcW w:w="3076" w:type="dxa"/>
          </w:tcPr>
          <w:p w14:paraId="16EE2E35" w14:textId="77777777" w:rsidR="00C70CC8" w:rsidRDefault="00C70CC8">
            <w:pPr>
              <w:pStyle w:val="TableParagraph"/>
              <w:ind w:left="0"/>
              <w:rPr>
                <w:rFonts w:asciiTheme="minorHAnsi" w:hAnsiTheme="minorHAnsi"/>
                <w:sz w:val="24"/>
              </w:rPr>
            </w:pPr>
          </w:p>
        </w:tc>
      </w:tr>
      <w:tr w:rsidR="00DD3ABE" w14:paraId="76C07343" w14:textId="77777777" w:rsidTr="00AA5784">
        <w:trPr>
          <w:trHeight w:val="1829"/>
        </w:trPr>
        <w:tc>
          <w:tcPr>
            <w:tcW w:w="3758" w:type="dxa"/>
          </w:tcPr>
          <w:p w14:paraId="19E4A6E0" w14:textId="37584909" w:rsidR="00DD3ABE" w:rsidRDefault="00133907">
            <w:pPr>
              <w:pStyle w:val="TableParagraph"/>
              <w:spacing w:line="257" w:lineRule="exact"/>
              <w:ind w:left="28"/>
              <w:rPr>
                <w:rFonts w:asciiTheme="minorHAnsi" w:hAnsiTheme="minorHAnsi"/>
                <w:sz w:val="24"/>
              </w:rPr>
            </w:pPr>
            <w:r>
              <w:rPr>
                <w:rFonts w:asciiTheme="minorHAnsi" w:hAnsiTheme="minorHAnsi"/>
                <w:sz w:val="24"/>
              </w:rPr>
              <w:t>Enable those children taking part in the football clubs to experience a European football match at a world class venue</w:t>
            </w:r>
          </w:p>
        </w:tc>
        <w:tc>
          <w:tcPr>
            <w:tcW w:w="3458" w:type="dxa"/>
          </w:tcPr>
          <w:p w14:paraId="73E29B17" w14:textId="4BB59EF1" w:rsidR="00DD3ABE" w:rsidRDefault="007C755F">
            <w:pPr>
              <w:pStyle w:val="TableParagraph"/>
              <w:spacing w:before="16"/>
              <w:rPr>
                <w:rFonts w:asciiTheme="minorHAnsi" w:hAnsiTheme="minorHAnsi"/>
                <w:sz w:val="24"/>
              </w:rPr>
            </w:pPr>
            <w:r>
              <w:rPr>
                <w:rFonts w:asciiTheme="minorHAnsi" w:hAnsiTheme="minorHAnsi"/>
                <w:sz w:val="24"/>
              </w:rPr>
              <w:t>To organise a coach and tickets for the children attending the football clubs to go to see Man Un</w:t>
            </w:r>
            <w:r w:rsidR="00AA5784">
              <w:rPr>
                <w:rFonts w:asciiTheme="minorHAnsi" w:hAnsiTheme="minorHAnsi"/>
                <w:sz w:val="24"/>
              </w:rPr>
              <w:t>i</w:t>
            </w:r>
            <w:r>
              <w:rPr>
                <w:rFonts w:asciiTheme="minorHAnsi" w:hAnsiTheme="minorHAnsi"/>
                <w:sz w:val="24"/>
              </w:rPr>
              <w:t xml:space="preserve">ted play a European </w:t>
            </w:r>
            <w:r w:rsidR="00AA5784">
              <w:rPr>
                <w:rFonts w:asciiTheme="minorHAnsi" w:hAnsiTheme="minorHAnsi"/>
                <w:sz w:val="24"/>
              </w:rPr>
              <w:t>football game at Old Trafford</w:t>
            </w:r>
          </w:p>
        </w:tc>
        <w:tc>
          <w:tcPr>
            <w:tcW w:w="1663" w:type="dxa"/>
          </w:tcPr>
          <w:p w14:paraId="5764B8A4" w14:textId="1409D235" w:rsidR="00DD3ABE" w:rsidRDefault="00AA5784">
            <w:pPr>
              <w:pStyle w:val="TableParagraph"/>
              <w:ind w:left="0"/>
              <w:jc w:val="center"/>
              <w:rPr>
                <w:rStyle w:val="normaltextrun"/>
                <w:sz w:val="24"/>
                <w:szCs w:val="24"/>
                <w:lang w:val="en-US"/>
              </w:rPr>
            </w:pPr>
            <w:r>
              <w:rPr>
                <w:rStyle w:val="normaltextrun"/>
                <w:sz w:val="24"/>
                <w:szCs w:val="24"/>
                <w:lang w:val="en-US"/>
              </w:rPr>
              <w:t>£750</w:t>
            </w:r>
          </w:p>
        </w:tc>
        <w:tc>
          <w:tcPr>
            <w:tcW w:w="3423" w:type="dxa"/>
          </w:tcPr>
          <w:p w14:paraId="4E0C4C03" w14:textId="6FAED933" w:rsidR="00DD3ABE" w:rsidRDefault="00376C57">
            <w:pPr>
              <w:pStyle w:val="TableParagraph"/>
              <w:ind w:left="0"/>
              <w:rPr>
                <w:rFonts w:asciiTheme="minorHAnsi" w:hAnsiTheme="minorHAnsi"/>
                <w:sz w:val="24"/>
              </w:rPr>
            </w:pPr>
            <w:r>
              <w:rPr>
                <w:rFonts w:asciiTheme="minorHAnsi" w:hAnsiTheme="minorHAnsi"/>
                <w:sz w:val="24"/>
              </w:rPr>
              <w:t>This was very successful and a very memorable experience for those who took part</w:t>
            </w:r>
          </w:p>
        </w:tc>
        <w:tc>
          <w:tcPr>
            <w:tcW w:w="3076" w:type="dxa"/>
          </w:tcPr>
          <w:p w14:paraId="48CCE029" w14:textId="77777777" w:rsidR="00DD3ABE" w:rsidRDefault="00DD3ABE">
            <w:pPr>
              <w:pStyle w:val="TableParagraph"/>
              <w:ind w:left="0"/>
              <w:rPr>
                <w:rFonts w:asciiTheme="minorHAnsi" w:hAnsiTheme="minorHAnsi"/>
                <w:sz w:val="24"/>
              </w:rPr>
            </w:pPr>
          </w:p>
        </w:tc>
      </w:tr>
    </w:tbl>
    <w:p w14:paraId="0688B0CB" w14:textId="77777777" w:rsidR="00376C57" w:rsidRPr="00376C57" w:rsidRDefault="00376C57" w:rsidP="00376C57">
      <w:pPr>
        <w:rPr>
          <w:rFonts w:ascii="Times New Roman"/>
          <w:sz w:val="24"/>
        </w:rPr>
      </w:pPr>
    </w:p>
    <w:p w14:paraId="4D585326" w14:textId="44F2FEBD" w:rsidR="00C70CC8" w:rsidRPr="00376C57" w:rsidRDefault="00376C57" w:rsidP="00376C57">
      <w:pPr>
        <w:tabs>
          <w:tab w:val="left" w:pos="840"/>
        </w:tabs>
        <w:rPr>
          <w:rFonts w:ascii="Times New Roman"/>
          <w:sz w:val="24"/>
        </w:rPr>
        <w:sectPr w:rsidR="00C70CC8" w:rsidRPr="00376C57">
          <w:pgSz w:w="16840" w:h="11910" w:orient="landscape"/>
          <w:pgMar w:top="720" w:right="0" w:bottom="620" w:left="0" w:header="0" w:footer="438" w:gutter="0"/>
          <w:cols w:space="720"/>
        </w:sectPr>
      </w:pPr>
      <w:r>
        <w:rPr>
          <w:rFonts w:ascii="Times New Roman"/>
          <w:sz w:val="24"/>
        </w:rPr>
        <w:tab/>
      </w:r>
    </w:p>
    <w:tbl>
      <w:tblPr>
        <w:tblW w:w="0" w:type="auto"/>
        <w:tblInd w:w="74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70CC8" w14:paraId="16EE2E3A" w14:textId="77777777" w:rsidTr="00376C57">
        <w:trPr>
          <w:trHeight w:val="352"/>
        </w:trPr>
        <w:tc>
          <w:tcPr>
            <w:tcW w:w="12302" w:type="dxa"/>
            <w:gridSpan w:val="4"/>
            <w:vMerge w:val="restart"/>
          </w:tcPr>
          <w:p w14:paraId="16EE2E38" w14:textId="77777777" w:rsidR="00C70CC8" w:rsidRDefault="00FC5FCF">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16EE2E39" w14:textId="77777777" w:rsidR="00C70CC8" w:rsidRDefault="00FC5FCF">
            <w:pPr>
              <w:pStyle w:val="TableParagraph"/>
              <w:spacing w:line="257" w:lineRule="exact"/>
              <w:ind w:left="28"/>
              <w:rPr>
                <w:sz w:val="24"/>
              </w:rPr>
            </w:pPr>
            <w:r>
              <w:rPr>
                <w:color w:val="231F20"/>
                <w:sz w:val="24"/>
              </w:rPr>
              <w:t>Percentage of total allocation:</w:t>
            </w:r>
          </w:p>
        </w:tc>
      </w:tr>
      <w:tr w:rsidR="00C70CC8" w14:paraId="16EE2E3D" w14:textId="77777777" w:rsidTr="00376C57">
        <w:trPr>
          <w:trHeight w:val="296"/>
        </w:trPr>
        <w:tc>
          <w:tcPr>
            <w:tcW w:w="12302" w:type="dxa"/>
            <w:gridSpan w:val="4"/>
            <w:vMerge/>
            <w:tcBorders>
              <w:top w:val="nil"/>
            </w:tcBorders>
          </w:tcPr>
          <w:p w14:paraId="16EE2E3B" w14:textId="77777777" w:rsidR="00C70CC8" w:rsidRDefault="00C70CC8">
            <w:pPr>
              <w:rPr>
                <w:sz w:val="2"/>
                <w:szCs w:val="2"/>
              </w:rPr>
            </w:pPr>
          </w:p>
        </w:tc>
        <w:tc>
          <w:tcPr>
            <w:tcW w:w="3076" w:type="dxa"/>
          </w:tcPr>
          <w:p w14:paraId="16EE2E3C" w14:textId="77777777" w:rsidR="00C70CC8" w:rsidRDefault="00FC5FCF">
            <w:pPr>
              <w:pStyle w:val="TableParagraph"/>
              <w:spacing w:line="257" w:lineRule="exact"/>
              <w:ind w:left="20"/>
              <w:jc w:val="center"/>
              <w:rPr>
                <w:rFonts w:asciiTheme="minorHAnsi" w:hAnsiTheme="minorHAnsi"/>
                <w:sz w:val="24"/>
              </w:rPr>
            </w:pPr>
            <w:r>
              <w:rPr>
                <w:rFonts w:asciiTheme="minorHAnsi" w:hAnsiTheme="minorHAnsi"/>
                <w:color w:val="231F20"/>
                <w:sz w:val="24"/>
              </w:rPr>
              <w:t>13%</w:t>
            </w:r>
          </w:p>
        </w:tc>
      </w:tr>
      <w:tr w:rsidR="00C70CC8" w14:paraId="16EE2E42" w14:textId="77777777" w:rsidTr="00376C57">
        <w:trPr>
          <w:trHeight w:val="402"/>
        </w:trPr>
        <w:tc>
          <w:tcPr>
            <w:tcW w:w="3758" w:type="dxa"/>
          </w:tcPr>
          <w:p w14:paraId="16EE2E3E" w14:textId="77777777" w:rsidR="00C70CC8" w:rsidRDefault="00FC5FCF">
            <w:pPr>
              <w:pStyle w:val="TableParagraph"/>
              <w:spacing w:before="16"/>
              <w:ind w:left="1554" w:right="1534"/>
              <w:jc w:val="center"/>
              <w:rPr>
                <w:b/>
                <w:sz w:val="24"/>
              </w:rPr>
            </w:pPr>
            <w:r>
              <w:rPr>
                <w:b/>
                <w:color w:val="231F20"/>
                <w:sz w:val="24"/>
              </w:rPr>
              <w:t>Intent</w:t>
            </w:r>
          </w:p>
        </w:tc>
        <w:tc>
          <w:tcPr>
            <w:tcW w:w="5121" w:type="dxa"/>
            <w:gridSpan w:val="2"/>
          </w:tcPr>
          <w:p w14:paraId="16EE2E3F" w14:textId="77777777" w:rsidR="00C70CC8" w:rsidRDefault="00FC5FCF">
            <w:pPr>
              <w:pStyle w:val="TableParagraph"/>
              <w:spacing w:before="16"/>
              <w:ind w:left="1733" w:right="1712"/>
              <w:jc w:val="center"/>
              <w:rPr>
                <w:b/>
                <w:sz w:val="24"/>
              </w:rPr>
            </w:pPr>
            <w:r>
              <w:rPr>
                <w:b/>
                <w:color w:val="231F20"/>
                <w:sz w:val="24"/>
              </w:rPr>
              <w:t>Implementation</w:t>
            </w:r>
          </w:p>
        </w:tc>
        <w:tc>
          <w:tcPr>
            <w:tcW w:w="3423" w:type="dxa"/>
          </w:tcPr>
          <w:p w14:paraId="16EE2E40" w14:textId="77777777" w:rsidR="00C70CC8" w:rsidRDefault="00FC5FCF">
            <w:pPr>
              <w:pStyle w:val="TableParagraph"/>
              <w:spacing w:before="16"/>
              <w:ind w:left="1346" w:right="1325"/>
              <w:jc w:val="center"/>
              <w:rPr>
                <w:b/>
                <w:sz w:val="24"/>
              </w:rPr>
            </w:pPr>
            <w:r>
              <w:rPr>
                <w:b/>
                <w:color w:val="231F20"/>
                <w:sz w:val="24"/>
              </w:rPr>
              <w:t>Impact</w:t>
            </w:r>
          </w:p>
        </w:tc>
        <w:tc>
          <w:tcPr>
            <w:tcW w:w="3076" w:type="dxa"/>
          </w:tcPr>
          <w:p w14:paraId="16EE2E41" w14:textId="77777777" w:rsidR="00C70CC8" w:rsidRDefault="00C70CC8">
            <w:pPr>
              <w:pStyle w:val="TableParagraph"/>
              <w:ind w:left="0"/>
              <w:rPr>
                <w:rFonts w:asciiTheme="minorHAnsi" w:hAnsiTheme="minorHAnsi"/>
                <w:sz w:val="24"/>
              </w:rPr>
            </w:pPr>
          </w:p>
        </w:tc>
      </w:tr>
      <w:tr w:rsidR="00C70CC8" w14:paraId="16EE2E48" w14:textId="77777777" w:rsidTr="00376C57">
        <w:trPr>
          <w:trHeight w:val="2134"/>
        </w:trPr>
        <w:tc>
          <w:tcPr>
            <w:tcW w:w="3758" w:type="dxa"/>
          </w:tcPr>
          <w:p w14:paraId="16EE2E43" w14:textId="77777777" w:rsidR="00C70CC8" w:rsidRDefault="00FC5FCF">
            <w:pPr>
              <w:pStyle w:val="TableParagraph"/>
              <w:ind w:left="0"/>
              <w:rPr>
                <w:rFonts w:asciiTheme="minorHAnsi" w:hAnsiTheme="minorHAnsi"/>
                <w:sz w:val="24"/>
              </w:rPr>
            </w:pPr>
            <w:r>
              <w:rPr>
                <w:sz w:val="24"/>
              </w:rPr>
              <w:t>Set up competitions across the federation and within the pyramid.</w:t>
            </w:r>
          </w:p>
        </w:tc>
        <w:tc>
          <w:tcPr>
            <w:tcW w:w="3458" w:type="dxa"/>
          </w:tcPr>
          <w:p w14:paraId="16EE2E44" w14:textId="77777777" w:rsidR="00C70CC8" w:rsidRDefault="00FC5FCF">
            <w:pPr>
              <w:pStyle w:val="TableParagraph"/>
              <w:spacing w:before="16"/>
              <w:rPr>
                <w:rFonts w:asciiTheme="minorHAnsi" w:hAnsiTheme="minorHAnsi"/>
                <w:sz w:val="24"/>
              </w:rPr>
            </w:pPr>
            <w:r>
              <w:rPr>
                <w:sz w:val="24"/>
              </w:rPr>
              <w:t>Establish links with local schools and organise timetable of key events and tournaments - release key staff to attend planned meetings</w:t>
            </w:r>
          </w:p>
        </w:tc>
        <w:tc>
          <w:tcPr>
            <w:tcW w:w="1663" w:type="dxa"/>
          </w:tcPr>
          <w:p w14:paraId="16EE2E45" w14:textId="77777777" w:rsidR="00C70CC8" w:rsidRDefault="00FC5FCF">
            <w:pPr>
              <w:pStyle w:val="TableParagraph"/>
              <w:ind w:left="0"/>
              <w:jc w:val="center"/>
              <w:rPr>
                <w:rFonts w:asciiTheme="minorHAnsi" w:hAnsiTheme="minorHAnsi"/>
                <w:sz w:val="24"/>
              </w:rPr>
            </w:pPr>
            <w:r>
              <w:rPr>
                <w:sz w:val="24"/>
              </w:rPr>
              <w:t>£300</w:t>
            </w:r>
          </w:p>
        </w:tc>
        <w:tc>
          <w:tcPr>
            <w:tcW w:w="3423" w:type="dxa"/>
          </w:tcPr>
          <w:p w14:paraId="16EE2E46" w14:textId="1438D915" w:rsidR="00C70CC8" w:rsidRDefault="00376C57">
            <w:pPr>
              <w:pStyle w:val="TableParagraph"/>
              <w:ind w:left="0"/>
              <w:rPr>
                <w:rFonts w:asciiTheme="minorHAnsi" w:hAnsiTheme="minorHAnsi"/>
                <w:sz w:val="24"/>
              </w:rPr>
            </w:pPr>
            <w:r>
              <w:rPr>
                <w:rFonts w:asciiTheme="minorHAnsi" w:hAnsiTheme="minorHAnsi"/>
                <w:sz w:val="24"/>
              </w:rPr>
              <w:t>This did not occur. It was planned for in the summer term when there is better weather, but due to Covid-10 these events did not take place.</w:t>
            </w:r>
          </w:p>
        </w:tc>
        <w:tc>
          <w:tcPr>
            <w:tcW w:w="3076" w:type="dxa"/>
          </w:tcPr>
          <w:p w14:paraId="16EE2E47" w14:textId="77777777" w:rsidR="00C70CC8" w:rsidRDefault="00C70CC8">
            <w:pPr>
              <w:pStyle w:val="TableParagraph"/>
              <w:ind w:left="0"/>
              <w:rPr>
                <w:rFonts w:asciiTheme="minorHAnsi" w:hAnsiTheme="minorHAnsi"/>
                <w:sz w:val="24"/>
              </w:rPr>
            </w:pPr>
          </w:p>
        </w:tc>
      </w:tr>
      <w:tr w:rsidR="00C70CC8" w14:paraId="16EE2E4E" w14:textId="77777777" w:rsidTr="00376C57">
        <w:trPr>
          <w:trHeight w:val="2134"/>
        </w:trPr>
        <w:tc>
          <w:tcPr>
            <w:tcW w:w="3758" w:type="dxa"/>
          </w:tcPr>
          <w:p w14:paraId="16EE2E49" w14:textId="77777777" w:rsidR="00C70CC8" w:rsidRDefault="00FC5FCF">
            <w:pPr>
              <w:pStyle w:val="TableParagraph"/>
              <w:spacing w:line="257" w:lineRule="exact"/>
              <w:ind w:left="28"/>
            </w:pPr>
            <w:r>
              <w:rPr>
                <w:rFonts w:asciiTheme="minorHAnsi" w:hAnsiTheme="minorHAnsi"/>
                <w:sz w:val="24"/>
              </w:rPr>
              <w:t>Establish academy teams linked to extra- curricular sports clubs.</w:t>
            </w:r>
          </w:p>
        </w:tc>
        <w:tc>
          <w:tcPr>
            <w:tcW w:w="3458" w:type="dxa"/>
          </w:tcPr>
          <w:p w14:paraId="16EE2E4A" w14:textId="77777777" w:rsidR="00C70CC8" w:rsidRDefault="00FC5FCF">
            <w:pPr>
              <w:pStyle w:val="TableParagraph"/>
              <w:ind w:left="0"/>
              <w:rPr>
                <w:rFonts w:asciiTheme="minorHAnsi" w:hAnsiTheme="minorHAnsi"/>
                <w:sz w:val="24"/>
              </w:rPr>
            </w:pPr>
            <w:r>
              <w:rPr>
                <w:rFonts w:asciiTheme="minorHAnsi" w:hAnsiTheme="minorHAnsi"/>
                <w:sz w:val="24"/>
              </w:rPr>
              <w:t>Plan extra-curricular clubs across the year linked to tournament events.</w:t>
            </w:r>
          </w:p>
        </w:tc>
        <w:tc>
          <w:tcPr>
            <w:tcW w:w="1663" w:type="dxa"/>
          </w:tcPr>
          <w:p w14:paraId="16EE2E4B" w14:textId="77777777" w:rsidR="00C70CC8" w:rsidRDefault="00FC5FCF">
            <w:pPr>
              <w:pStyle w:val="TableParagraph"/>
              <w:ind w:left="0"/>
              <w:jc w:val="center"/>
              <w:rPr>
                <w:rFonts w:asciiTheme="minorHAnsi" w:hAnsiTheme="minorHAnsi"/>
                <w:sz w:val="24"/>
              </w:rPr>
            </w:pPr>
            <w:r>
              <w:rPr>
                <w:rFonts w:asciiTheme="minorHAnsi" w:hAnsiTheme="minorHAnsi"/>
                <w:sz w:val="24"/>
              </w:rPr>
              <w:t>£1000</w:t>
            </w:r>
          </w:p>
        </w:tc>
        <w:tc>
          <w:tcPr>
            <w:tcW w:w="3423" w:type="dxa"/>
          </w:tcPr>
          <w:p w14:paraId="16EE2E4C" w14:textId="4BE7FFA1" w:rsidR="00C70CC8" w:rsidRDefault="00376C57">
            <w:pPr>
              <w:pStyle w:val="TableParagraph"/>
              <w:ind w:left="0"/>
              <w:rPr>
                <w:rFonts w:asciiTheme="minorHAnsi" w:hAnsiTheme="minorHAnsi"/>
                <w:sz w:val="24"/>
              </w:rPr>
            </w:pPr>
            <w:r>
              <w:rPr>
                <w:rFonts w:asciiTheme="minorHAnsi" w:hAnsiTheme="minorHAnsi"/>
                <w:sz w:val="24"/>
              </w:rPr>
              <w:t>Football club was established</w:t>
            </w:r>
          </w:p>
        </w:tc>
        <w:tc>
          <w:tcPr>
            <w:tcW w:w="3076" w:type="dxa"/>
          </w:tcPr>
          <w:p w14:paraId="16EE2E4D" w14:textId="77777777" w:rsidR="00C70CC8" w:rsidRDefault="00C70CC8">
            <w:pPr>
              <w:pStyle w:val="TableParagraph"/>
              <w:ind w:left="0"/>
              <w:rPr>
                <w:rFonts w:asciiTheme="minorHAnsi" w:hAnsiTheme="minorHAnsi"/>
                <w:sz w:val="24"/>
              </w:rPr>
            </w:pPr>
          </w:p>
        </w:tc>
      </w:tr>
      <w:tr w:rsidR="00C70CC8" w14:paraId="16EE2E54" w14:textId="77777777" w:rsidTr="00376C57">
        <w:trPr>
          <w:trHeight w:val="2134"/>
        </w:trPr>
        <w:tc>
          <w:tcPr>
            <w:tcW w:w="3758" w:type="dxa"/>
          </w:tcPr>
          <w:p w14:paraId="16EE2E4F" w14:textId="77777777" w:rsidR="00C70CC8" w:rsidRDefault="00FC5FCF">
            <w:pPr>
              <w:pStyle w:val="TableParagraph"/>
              <w:spacing w:line="257" w:lineRule="exact"/>
              <w:ind w:left="28"/>
            </w:pPr>
            <w:r>
              <w:rPr>
                <w:rFonts w:asciiTheme="minorHAnsi" w:hAnsiTheme="minorHAnsi"/>
                <w:sz w:val="24"/>
              </w:rPr>
              <w:t>Raise the profile of competitive sport through appropriate kit.</w:t>
            </w:r>
          </w:p>
        </w:tc>
        <w:tc>
          <w:tcPr>
            <w:tcW w:w="3458" w:type="dxa"/>
          </w:tcPr>
          <w:p w14:paraId="16EE2E50" w14:textId="77777777" w:rsidR="00C70CC8" w:rsidRDefault="00FC5FCF">
            <w:pPr>
              <w:pStyle w:val="TableParagraph"/>
              <w:ind w:left="0"/>
              <w:rPr>
                <w:rFonts w:asciiTheme="minorHAnsi" w:hAnsiTheme="minorHAnsi"/>
                <w:sz w:val="24"/>
              </w:rPr>
            </w:pPr>
            <w:r>
              <w:rPr>
                <w:rFonts w:asciiTheme="minorHAnsi" w:hAnsiTheme="minorHAnsi"/>
                <w:sz w:val="24"/>
              </w:rPr>
              <w:t>Purchase sports kit for all year groups.</w:t>
            </w:r>
          </w:p>
        </w:tc>
        <w:tc>
          <w:tcPr>
            <w:tcW w:w="1663" w:type="dxa"/>
          </w:tcPr>
          <w:p w14:paraId="16EE2E51" w14:textId="77777777" w:rsidR="00C70CC8" w:rsidRDefault="00FC5FCF">
            <w:pPr>
              <w:pStyle w:val="TableParagraph"/>
              <w:ind w:left="0"/>
              <w:jc w:val="center"/>
              <w:rPr>
                <w:rFonts w:asciiTheme="minorHAnsi" w:hAnsiTheme="minorHAnsi"/>
                <w:sz w:val="24"/>
              </w:rPr>
            </w:pPr>
            <w:r>
              <w:rPr>
                <w:rFonts w:asciiTheme="minorHAnsi" w:hAnsiTheme="minorHAnsi"/>
                <w:sz w:val="24"/>
              </w:rPr>
              <w:t>£1000</w:t>
            </w:r>
          </w:p>
        </w:tc>
        <w:tc>
          <w:tcPr>
            <w:tcW w:w="3423" w:type="dxa"/>
          </w:tcPr>
          <w:p w14:paraId="16EE2E52" w14:textId="69B000BE" w:rsidR="00C70CC8" w:rsidRDefault="00376C57">
            <w:pPr>
              <w:pStyle w:val="TableParagraph"/>
              <w:ind w:left="0"/>
              <w:rPr>
                <w:rFonts w:asciiTheme="minorHAnsi" w:hAnsiTheme="minorHAnsi"/>
                <w:sz w:val="24"/>
              </w:rPr>
            </w:pPr>
            <w:r>
              <w:rPr>
                <w:rFonts w:asciiTheme="minorHAnsi" w:hAnsiTheme="minorHAnsi"/>
                <w:sz w:val="24"/>
              </w:rPr>
              <w:t>Sports kit for the football team was sourced.</w:t>
            </w:r>
          </w:p>
        </w:tc>
        <w:tc>
          <w:tcPr>
            <w:tcW w:w="3076" w:type="dxa"/>
          </w:tcPr>
          <w:p w14:paraId="16EE2E53" w14:textId="77777777" w:rsidR="00C70CC8" w:rsidRDefault="00C70CC8">
            <w:pPr>
              <w:pStyle w:val="TableParagraph"/>
              <w:ind w:left="0"/>
              <w:rPr>
                <w:rFonts w:asciiTheme="minorHAnsi" w:hAnsiTheme="minorHAnsi"/>
                <w:sz w:val="24"/>
              </w:rPr>
            </w:pPr>
          </w:p>
        </w:tc>
      </w:tr>
    </w:tbl>
    <w:p w14:paraId="16EE2E5B" w14:textId="77777777" w:rsidR="00C70CC8" w:rsidRDefault="00C70CC8">
      <w:pPr>
        <w:pStyle w:val="BodyText"/>
        <w:rPr>
          <w:rFonts w:ascii="Times New Roman"/>
          <w:sz w:val="20"/>
        </w:rPr>
      </w:pPr>
    </w:p>
    <w:p w14:paraId="16EE2E5C" w14:textId="77777777" w:rsidR="00C70CC8" w:rsidRDefault="00C70CC8">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70CC8" w14:paraId="16EE2E5E" w14:textId="77777777">
        <w:trPr>
          <w:trHeight w:val="463"/>
        </w:trPr>
        <w:tc>
          <w:tcPr>
            <w:tcW w:w="7660" w:type="dxa"/>
            <w:gridSpan w:val="2"/>
          </w:tcPr>
          <w:p w14:paraId="16EE2E5D" w14:textId="77777777" w:rsidR="00C70CC8" w:rsidRDefault="00FC5FCF">
            <w:pPr>
              <w:pStyle w:val="TableParagraph"/>
              <w:spacing w:before="21"/>
              <w:rPr>
                <w:sz w:val="24"/>
              </w:rPr>
            </w:pPr>
            <w:r>
              <w:rPr>
                <w:color w:val="231F20"/>
                <w:sz w:val="24"/>
              </w:rPr>
              <w:t>Signed off by</w:t>
            </w:r>
          </w:p>
        </w:tc>
      </w:tr>
      <w:tr w:rsidR="00C70CC8" w14:paraId="16EE2E61" w14:textId="77777777">
        <w:trPr>
          <w:trHeight w:val="452"/>
        </w:trPr>
        <w:tc>
          <w:tcPr>
            <w:tcW w:w="1708" w:type="dxa"/>
          </w:tcPr>
          <w:p w14:paraId="16EE2E5F" w14:textId="77777777" w:rsidR="00C70CC8" w:rsidRDefault="00FC5FCF">
            <w:pPr>
              <w:pStyle w:val="TableParagraph"/>
              <w:spacing w:before="21"/>
              <w:rPr>
                <w:sz w:val="24"/>
              </w:rPr>
            </w:pPr>
            <w:r>
              <w:rPr>
                <w:color w:val="231F20"/>
                <w:sz w:val="24"/>
              </w:rPr>
              <w:t>Head Teacher:</w:t>
            </w:r>
          </w:p>
        </w:tc>
        <w:tc>
          <w:tcPr>
            <w:tcW w:w="5952" w:type="dxa"/>
          </w:tcPr>
          <w:p w14:paraId="16EE2E60" w14:textId="77777777" w:rsidR="00C70CC8" w:rsidRDefault="00C70CC8">
            <w:pPr>
              <w:pStyle w:val="TableParagraph"/>
              <w:ind w:left="0"/>
              <w:rPr>
                <w:rFonts w:asciiTheme="minorHAnsi" w:hAnsiTheme="minorHAnsi"/>
                <w:sz w:val="24"/>
              </w:rPr>
            </w:pPr>
          </w:p>
        </w:tc>
      </w:tr>
      <w:tr w:rsidR="00C70CC8" w14:paraId="16EE2E64" w14:textId="77777777">
        <w:trPr>
          <w:trHeight w:val="432"/>
        </w:trPr>
        <w:tc>
          <w:tcPr>
            <w:tcW w:w="1708" w:type="dxa"/>
          </w:tcPr>
          <w:p w14:paraId="16EE2E62" w14:textId="77777777" w:rsidR="00C70CC8" w:rsidRDefault="00FC5FCF">
            <w:pPr>
              <w:pStyle w:val="TableParagraph"/>
              <w:spacing w:before="21"/>
              <w:rPr>
                <w:sz w:val="24"/>
              </w:rPr>
            </w:pPr>
            <w:r>
              <w:rPr>
                <w:color w:val="231F20"/>
                <w:sz w:val="24"/>
              </w:rPr>
              <w:t>Date:</w:t>
            </w:r>
          </w:p>
        </w:tc>
        <w:tc>
          <w:tcPr>
            <w:tcW w:w="5952" w:type="dxa"/>
          </w:tcPr>
          <w:p w14:paraId="16EE2E63" w14:textId="77777777" w:rsidR="00C70CC8" w:rsidRDefault="00C70CC8">
            <w:pPr>
              <w:pStyle w:val="TableParagraph"/>
              <w:ind w:left="0"/>
              <w:rPr>
                <w:rFonts w:asciiTheme="minorHAnsi" w:hAnsiTheme="minorHAnsi"/>
                <w:sz w:val="24"/>
              </w:rPr>
            </w:pPr>
          </w:p>
        </w:tc>
      </w:tr>
      <w:tr w:rsidR="00C70CC8" w14:paraId="16EE2E67" w14:textId="77777777">
        <w:trPr>
          <w:trHeight w:val="461"/>
        </w:trPr>
        <w:tc>
          <w:tcPr>
            <w:tcW w:w="1708" w:type="dxa"/>
          </w:tcPr>
          <w:p w14:paraId="16EE2E65" w14:textId="77777777" w:rsidR="00C70CC8" w:rsidRDefault="00FC5FCF">
            <w:pPr>
              <w:pStyle w:val="TableParagraph"/>
              <w:spacing w:before="21"/>
              <w:rPr>
                <w:sz w:val="24"/>
              </w:rPr>
            </w:pPr>
            <w:r>
              <w:rPr>
                <w:color w:val="231F20"/>
                <w:sz w:val="24"/>
              </w:rPr>
              <w:t>Subject Leader:</w:t>
            </w:r>
          </w:p>
        </w:tc>
        <w:tc>
          <w:tcPr>
            <w:tcW w:w="5952" w:type="dxa"/>
          </w:tcPr>
          <w:p w14:paraId="16EE2E66" w14:textId="77777777" w:rsidR="00C70CC8" w:rsidRDefault="00C70CC8">
            <w:pPr>
              <w:pStyle w:val="TableParagraph"/>
              <w:ind w:left="0"/>
              <w:rPr>
                <w:rFonts w:asciiTheme="minorHAnsi" w:hAnsiTheme="minorHAnsi"/>
                <w:sz w:val="24"/>
              </w:rPr>
            </w:pPr>
          </w:p>
        </w:tc>
      </w:tr>
      <w:tr w:rsidR="00C70CC8" w14:paraId="16EE2E6A" w14:textId="77777777">
        <w:trPr>
          <w:trHeight w:val="451"/>
        </w:trPr>
        <w:tc>
          <w:tcPr>
            <w:tcW w:w="1708" w:type="dxa"/>
          </w:tcPr>
          <w:p w14:paraId="16EE2E68" w14:textId="77777777" w:rsidR="00C70CC8" w:rsidRDefault="00FC5FCF">
            <w:pPr>
              <w:pStyle w:val="TableParagraph"/>
              <w:spacing w:before="21"/>
              <w:rPr>
                <w:sz w:val="24"/>
              </w:rPr>
            </w:pPr>
            <w:r>
              <w:rPr>
                <w:color w:val="231F20"/>
                <w:sz w:val="24"/>
              </w:rPr>
              <w:t>Date:</w:t>
            </w:r>
          </w:p>
        </w:tc>
        <w:tc>
          <w:tcPr>
            <w:tcW w:w="5952" w:type="dxa"/>
          </w:tcPr>
          <w:p w14:paraId="16EE2E69" w14:textId="77777777" w:rsidR="00C70CC8" w:rsidRDefault="00C70CC8">
            <w:pPr>
              <w:pStyle w:val="TableParagraph"/>
              <w:ind w:left="0"/>
              <w:rPr>
                <w:rFonts w:asciiTheme="minorHAnsi" w:hAnsiTheme="minorHAnsi"/>
                <w:sz w:val="24"/>
              </w:rPr>
            </w:pPr>
          </w:p>
        </w:tc>
      </w:tr>
      <w:tr w:rsidR="00C70CC8" w14:paraId="16EE2E6D" w14:textId="77777777">
        <w:trPr>
          <w:trHeight w:val="451"/>
        </w:trPr>
        <w:tc>
          <w:tcPr>
            <w:tcW w:w="1708" w:type="dxa"/>
          </w:tcPr>
          <w:p w14:paraId="16EE2E6B" w14:textId="77777777" w:rsidR="00C70CC8" w:rsidRDefault="00FC5FCF">
            <w:pPr>
              <w:pStyle w:val="TableParagraph"/>
              <w:spacing w:before="21"/>
              <w:rPr>
                <w:sz w:val="24"/>
              </w:rPr>
            </w:pPr>
            <w:r>
              <w:rPr>
                <w:color w:val="231F20"/>
                <w:sz w:val="24"/>
              </w:rPr>
              <w:lastRenderedPageBreak/>
              <w:t>Governor:</w:t>
            </w:r>
          </w:p>
        </w:tc>
        <w:tc>
          <w:tcPr>
            <w:tcW w:w="5952" w:type="dxa"/>
          </w:tcPr>
          <w:p w14:paraId="16EE2E6C" w14:textId="77777777" w:rsidR="00C70CC8" w:rsidRDefault="00C70CC8">
            <w:pPr>
              <w:pStyle w:val="TableParagraph"/>
              <w:ind w:left="0"/>
              <w:rPr>
                <w:rFonts w:asciiTheme="minorHAnsi" w:hAnsiTheme="minorHAnsi"/>
                <w:sz w:val="24"/>
              </w:rPr>
            </w:pPr>
          </w:p>
        </w:tc>
      </w:tr>
      <w:tr w:rsidR="00C70CC8" w14:paraId="16EE2E70" w14:textId="77777777">
        <w:trPr>
          <w:trHeight w:val="451"/>
        </w:trPr>
        <w:tc>
          <w:tcPr>
            <w:tcW w:w="1708" w:type="dxa"/>
          </w:tcPr>
          <w:p w14:paraId="16EE2E6E" w14:textId="77777777" w:rsidR="00C70CC8" w:rsidRDefault="00FC5FCF">
            <w:pPr>
              <w:pStyle w:val="TableParagraph"/>
              <w:spacing w:before="21"/>
              <w:rPr>
                <w:sz w:val="24"/>
              </w:rPr>
            </w:pPr>
            <w:r>
              <w:rPr>
                <w:color w:val="231F20"/>
                <w:sz w:val="24"/>
              </w:rPr>
              <w:t>Date:</w:t>
            </w:r>
          </w:p>
        </w:tc>
        <w:tc>
          <w:tcPr>
            <w:tcW w:w="5952" w:type="dxa"/>
          </w:tcPr>
          <w:p w14:paraId="16EE2E6F" w14:textId="77777777" w:rsidR="00C70CC8" w:rsidRDefault="00C70CC8">
            <w:pPr>
              <w:pStyle w:val="TableParagraph"/>
              <w:ind w:left="0"/>
              <w:rPr>
                <w:rFonts w:asciiTheme="minorHAnsi" w:hAnsiTheme="minorHAnsi"/>
                <w:sz w:val="24"/>
              </w:rPr>
            </w:pPr>
          </w:p>
        </w:tc>
      </w:tr>
    </w:tbl>
    <w:p w14:paraId="16EE2E71" w14:textId="77777777" w:rsidR="00C70CC8" w:rsidRDefault="00C70CC8"/>
    <w:sectPr w:rsidR="00C70CC8">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8D278" w14:textId="77777777" w:rsidR="00943D00" w:rsidRDefault="00943D00">
      <w:r>
        <w:separator/>
      </w:r>
    </w:p>
  </w:endnote>
  <w:endnote w:type="continuationSeparator" w:id="0">
    <w:p w14:paraId="71EBDE4F" w14:textId="77777777" w:rsidR="00943D00" w:rsidRDefault="00943D00">
      <w:r>
        <w:continuationSeparator/>
      </w:r>
    </w:p>
  </w:endnote>
  <w:endnote w:type="continuationNotice" w:id="1">
    <w:p w14:paraId="58055333" w14:textId="77777777" w:rsidR="00943D00" w:rsidRDefault="00943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E2E80" w14:textId="77777777" w:rsidR="00C70CC8" w:rsidRDefault="00FC5FCF">
    <w:pPr>
      <w:pStyle w:val="BodyText"/>
      <w:spacing w:line="14" w:lineRule="auto"/>
      <w:rPr>
        <w:sz w:val="20"/>
      </w:rPr>
    </w:pPr>
    <w:r>
      <w:rPr>
        <w:noProof/>
        <w:lang w:bidi="ar-SA"/>
      </w:rPr>
      <w:drawing>
        <wp:anchor distT="0" distB="0" distL="0" distR="0" simplePos="0" relativeHeight="251658240" behindDoc="1" locked="0" layoutInCell="1" allowOverlap="1" wp14:anchorId="16EE2E81" wp14:editId="16EE2E82">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51658241" behindDoc="1" locked="0" layoutInCell="1" allowOverlap="1" wp14:anchorId="16EE2E83" wp14:editId="16EE2E84">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51658242" behindDoc="1" locked="0" layoutInCell="1" allowOverlap="1" wp14:anchorId="16EE2E85" wp14:editId="16EE2E86">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58243" behindDoc="1" locked="0" layoutInCell="1" allowOverlap="1" wp14:anchorId="16EE2E87" wp14:editId="16EE2E88">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251658245" behindDoc="1" locked="0" layoutInCell="1" allowOverlap="1" wp14:anchorId="16EE2E89" wp14:editId="16EE2E8A">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3F8D5E" id="Group 3" o:spid="_x0000_s1026" style="position:absolute;margin-left:518.15pt;margin-top:563.35pt;width:30.55pt;height:14.95pt;z-index:-251658235;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51658244" behindDoc="1" locked="0" layoutInCell="1" allowOverlap="1" wp14:anchorId="16EE2E8B" wp14:editId="16EE2E8C">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251658246" behindDoc="1" locked="0" layoutInCell="1" allowOverlap="1" wp14:anchorId="16EE2E8D" wp14:editId="16EE2E8E">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2E94" w14:textId="77777777" w:rsidR="00C70CC8" w:rsidRDefault="00FC5FC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E2E8D" id="_x0000_t202" coordsize="21600,21600" o:spt="202" path="m,l,21600r21600,l21600,xe">
              <v:stroke joinstyle="miter"/>
              <v:path gradientshapeok="t" o:connecttype="rect"/>
            </v:shapetype>
            <v:shape id="Text Box 2" o:spid="_x0000_s1032" type="#_x0000_t202" style="position:absolute;margin-left:35pt;margin-top:558.4pt;width:57.85pt;height:14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16EE2E94" w14:textId="77777777" w:rsidR="00C70CC8" w:rsidRDefault="00FC5FCF">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58247" behindDoc="1" locked="0" layoutInCell="1" allowOverlap="1" wp14:anchorId="16EE2E8F" wp14:editId="16EE2E90">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2E95" w14:textId="77777777" w:rsidR="00C70CC8" w:rsidRDefault="00FC5FC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E2E8F" id="Text Box 1" o:spid="_x0000_s1033" type="#_x0000_t202" style="position:absolute;margin-left:303.45pt;margin-top:559.25pt;width:70.75pt;height:1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16EE2E95" w14:textId="77777777" w:rsidR="00C70CC8" w:rsidRDefault="00FC5FC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ECBAF" w14:textId="77777777" w:rsidR="00943D00" w:rsidRDefault="00943D00">
      <w:r>
        <w:separator/>
      </w:r>
    </w:p>
  </w:footnote>
  <w:footnote w:type="continuationSeparator" w:id="0">
    <w:p w14:paraId="5D5DBADF" w14:textId="77777777" w:rsidR="00943D00" w:rsidRDefault="00943D00">
      <w:r>
        <w:continuationSeparator/>
      </w:r>
    </w:p>
  </w:footnote>
  <w:footnote w:type="continuationNotice" w:id="1">
    <w:p w14:paraId="23CBAF07" w14:textId="77777777" w:rsidR="00943D00" w:rsidRDefault="00943D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54EDA"/>
    <w:multiLevelType w:val="hybridMultilevel"/>
    <w:tmpl w:val="7C343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1A11089"/>
    <w:multiLevelType w:val="hybridMultilevel"/>
    <w:tmpl w:val="B400D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C71289"/>
    <w:multiLevelType w:val="hybridMultilevel"/>
    <w:tmpl w:val="F2C40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C8"/>
    <w:rsid w:val="0007232F"/>
    <w:rsid w:val="00077973"/>
    <w:rsid w:val="000834B4"/>
    <w:rsid w:val="000F50D6"/>
    <w:rsid w:val="00133907"/>
    <w:rsid w:val="003105EE"/>
    <w:rsid w:val="003107A4"/>
    <w:rsid w:val="00376C57"/>
    <w:rsid w:val="003F299D"/>
    <w:rsid w:val="00440228"/>
    <w:rsid w:val="004D0BB1"/>
    <w:rsid w:val="00585880"/>
    <w:rsid w:val="0067730E"/>
    <w:rsid w:val="006C738D"/>
    <w:rsid w:val="007C755F"/>
    <w:rsid w:val="007E6C78"/>
    <w:rsid w:val="008A4AA9"/>
    <w:rsid w:val="008B3AA5"/>
    <w:rsid w:val="00912164"/>
    <w:rsid w:val="00943D00"/>
    <w:rsid w:val="00AA5784"/>
    <w:rsid w:val="00BB6598"/>
    <w:rsid w:val="00C70CC8"/>
    <w:rsid w:val="00D25265"/>
    <w:rsid w:val="00DD3ABE"/>
    <w:rsid w:val="00EB10AC"/>
    <w:rsid w:val="00ED64A9"/>
    <w:rsid w:val="00F22C51"/>
    <w:rsid w:val="00F73B61"/>
    <w:rsid w:val="00FC5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E2D49"/>
  <w15:docId w15:val="{F30CEEB8-27A2-48A2-8380-9B9E7038D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val="en-GB" w:eastAsia="en-GB" w:bidi="en-GB"/>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rPr>
      <w:rFonts w:ascii="Calibri" w:eastAsia="Calibri" w:hAnsi="Calibri" w:cs="Calibri"/>
      <w:lang w:val="en-GB" w:eastAsia="en-GB" w:bidi="en-GB"/>
    </w:rPr>
  </w:style>
  <w:style w:type="paragraph" w:styleId="Footer">
    <w:name w:val="footer"/>
    <w:basedOn w:val="Normal"/>
    <w:link w:val="FooterChar"/>
    <w:uiPriority w:val="99"/>
    <w:semiHidden/>
    <w:unhideWhenUsed/>
    <w:pPr>
      <w:tabs>
        <w:tab w:val="center" w:pos="4513"/>
        <w:tab w:val="right" w:pos="9026"/>
      </w:tabs>
    </w:pPr>
  </w:style>
  <w:style w:type="character" w:customStyle="1" w:styleId="FooterChar">
    <w:name w:val="Footer Char"/>
    <w:basedOn w:val="DefaultParagraphFont"/>
    <w:link w:val="Footer"/>
    <w:uiPriority w:val="99"/>
    <w:semiHidden/>
    <w:rPr>
      <w:rFonts w:ascii="Calibri" w:eastAsia="Calibri" w:hAnsi="Calibri" w:cs="Calibri"/>
      <w:lang w:val="en-GB" w:eastAsia="en-GB" w:bidi="en-GB"/>
    </w:rPr>
  </w:style>
  <w:style w:type="character" w:customStyle="1" w:styleId="normaltextrun">
    <w:name w:val="normaltextrun"/>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9FA02FFE86B47817423451B083B9C" ma:contentTypeVersion="11" ma:contentTypeDescription="Create a new document." ma:contentTypeScope="" ma:versionID="80edf15d7ca35da1e5f1df5520c237e3">
  <xsd:schema xmlns:xsd="http://www.w3.org/2001/XMLSchema" xmlns:xs="http://www.w3.org/2001/XMLSchema" xmlns:p="http://schemas.microsoft.com/office/2006/metadata/properties" xmlns:ns3="41758654-f8ba-4d67-9817-1455b368b8c1" xmlns:ns4="d72c11c0-0f55-4349-8e72-c6f3679a0e30" targetNamespace="http://schemas.microsoft.com/office/2006/metadata/properties" ma:root="true" ma:fieldsID="994ad190f04d414dc82ee354e6481520" ns3:_="" ns4:_="">
    <xsd:import namespace="41758654-f8ba-4d67-9817-1455b368b8c1"/>
    <xsd:import namespace="d72c11c0-0f55-4349-8e72-c6f3679a0e3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58654-f8ba-4d67-9817-1455b368b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2c11c0-0f55-4349-8e72-c6f3679a0e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78790D-4582-43B6-AAA5-794A5CDA1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58654-f8ba-4d67-9817-1455b368b8c1"/>
    <ds:schemaRef ds:uri="d72c11c0-0f55-4349-8e72-c6f3679a0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6BCD4C-BF55-47F6-B0A7-E0BB66403E49}">
  <ds:schemaRefs>
    <ds:schemaRef ds:uri="http://schemas.microsoft.com/sharepoint/v3/contenttype/forms"/>
  </ds:schemaRefs>
</ds:datastoreItem>
</file>

<file path=customXml/itemProps3.xml><?xml version="1.0" encoding="utf-8"?>
<ds:datastoreItem xmlns:ds="http://schemas.openxmlformats.org/officeDocument/2006/customXml" ds:itemID="{221D97D9-F408-47D9-9578-5626C97517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DMBC</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Levers</dc:creator>
  <cp:lastModifiedBy>Sarah Hall</cp:lastModifiedBy>
  <cp:revision>2</cp:revision>
  <dcterms:created xsi:type="dcterms:W3CDTF">2021-01-13T09:16:00Z</dcterms:created>
  <dcterms:modified xsi:type="dcterms:W3CDTF">2021-01-13T09:16:00Z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0x0101003AA9FA02FFE86B47817423451B083B9C</vt:lpwstr>
  </property>
</Properties>
</file>