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A2D5B" w14:textId="77777777" w:rsidR="00656DC7" w:rsidRDefault="00CC081C">
      <w:pPr>
        <w:spacing w:after="0"/>
        <w:ind w:left="-590"/>
        <w:jc w:val="both"/>
      </w:pPr>
      <w:r>
        <w:t xml:space="preserve"> </w:t>
      </w:r>
    </w:p>
    <w:p w14:paraId="036ADAB2" w14:textId="77777777" w:rsidR="00656DC7" w:rsidRDefault="00CC081C">
      <w:pPr>
        <w:spacing w:after="0"/>
        <w:ind w:left="-590"/>
        <w:jc w:val="both"/>
      </w:pPr>
      <w:r>
        <w:t xml:space="preserve"> </w:t>
      </w:r>
    </w:p>
    <w:p w14:paraId="3554A1F3" w14:textId="77777777" w:rsidR="00656DC7" w:rsidRDefault="00CC081C">
      <w:pPr>
        <w:spacing w:after="0"/>
        <w:ind w:left="-590"/>
        <w:jc w:val="both"/>
      </w:pPr>
      <w:r>
        <w:t xml:space="preserve"> </w:t>
      </w:r>
    </w:p>
    <w:tbl>
      <w:tblPr>
        <w:tblStyle w:val="TableGrid1"/>
        <w:tblW w:w="15312" w:type="dxa"/>
        <w:tblInd w:w="-729" w:type="dxa"/>
        <w:tblCellMar>
          <w:top w:w="49" w:type="dxa"/>
          <w:left w:w="104" w:type="dxa"/>
          <w:right w:w="54" w:type="dxa"/>
        </w:tblCellMar>
        <w:tblLook w:val="04A0" w:firstRow="1" w:lastRow="0" w:firstColumn="1" w:lastColumn="0" w:noHBand="0" w:noVBand="1"/>
      </w:tblPr>
      <w:tblGrid>
        <w:gridCol w:w="2804"/>
        <w:gridCol w:w="1276"/>
        <w:gridCol w:w="3636"/>
        <w:gridCol w:w="1470"/>
        <w:gridCol w:w="4822"/>
        <w:gridCol w:w="1304"/>
      </w:tblGrid>
      <w:tr w:rsidR="00656DC7" w14:paraId="7CBAD597" w14:textId="77777777">
        <w:trPr>
          <w:trHeight w:val="336"/>
        </w:trPr>
        <w:tc>
          <w:tcPr>
            <w:tcW w:w="7716" w:type="dxa"/>
            <w:gridSpan w:val="3"/>
            <w:tcBorders>
              <w:top w:val="single" w:sz="4" w:space="0" w:color="000000"/>
              <w:left w:val="single" w:sz="4" w:space="0" w:color="000000"/>
              <w:bottom w:val="single" w:sz="4" w:space="0" w:color="000000"/>
              <w:right w:val="nil"/>
            </w:tcBorders>
            <w:shd w:val="clear" w:color="auto" w:fill="CFDCE3"/>
          </w:tcPr>
          <w:p w14:paraId="0AD5C577" w14:textId="77777777" w:rsidR="00656DC7" w:rsidRDefault="00CC081C">
            <w:pPr>
              <w:ind w:left="140"/>
            </w:pPr>
            <w:r>
              <w:rPr>
                <w:rFonts w:ascii="Arial" w:eastAsia="Arial" w:hAnsi="Arial" w:cs="Arial"/>
                <w:b/>
              </w:rPr>
              <w:t xml:space="preserve">1. Summary information </w:t>
            </w:r>
          </w:p>
        </w:tc>
        <w:tc>
          <w:tcPr>
            <w:tcW w:w="1470" w:type="dxa"/>
            <w:tcBorders>
              <w:top w:val="single" w:sz="4" w:space="0" w:color="000000"/>
              <w:left w:val="nil"/>
              <w:bottom w:val="single" w:sz="4" w:space="0" w:color="000000"/>
              <w:right w:val="nil"/>
            </w:tcBorders>
            <w:shd w:val="clear" w:color="auto" w:fill="CFDCE3"/>
          </w:tcPr>
          <w:p w14:paraId="46052612" w14:textId="77777777" w:rsidR="00656DC7" w:rsidRDefault="00656DC7"/>
        </w:tc>
        <w:tc>
          <w:tcPr>
            <w:tcW w:w="4822" w:type="dxa"/>
            <w:tcBorders>
              <w:top w:val="single" w:sz="4" w:space="0" w:color="000000"/>
              <w:left w:val="nil"/>
              <w:bottom w:val="single" w:sz="4" w:space="0" w:color="000000"/>
              <w:right w:val="nil"/>
            </w:tcBorders>
            <w:shd w:val="clear" w:color="auto" w:fill="CFDCE3"/>
          </w:tcPr>
          <w:p w14:paraId="4E925116" w14:textId="77777777" w:rsidR="00656DC7" w:rsidRDefault="00656DC7"/>
        </w:tc>
        <w:tc>
          <w:tcPr>
            <w:tcW w:w="1304" w:type="dxa"/>
            <w:tcBorders>
              <w:top w:val="single" w:sz="4" w:space="0" w:color="000000"/>
              <w:left w:val="nil"/>
              <w:bottom w:val="single" w:sz="4" w:space="0" w:color="000000"/>
              <w:right w:val="single" w:sz="4" w:space="0" w:color="000000"/>
            </w:tcBorders>
            <w:shd w:val="clear" w:color="auto" w:fill="CFDCE3"/>
          </w:tcPr>
          <w:p w14:paraId="5E3D9CF2" w14:textId="77777777" w:rsidR="00656DC7" w:rsidRDefault="00656DC7"/>
        </w:tc>
      </w:tr>
      <w:tr w:rsidR="00656DC7" w14:paraId="32112480" w14:textId="77777777">
        <w:trPr>
          <w:trHeight w:val="397"/>
        </w:trPr>
        <w:tc>
          <w:tcPr>
            <w:tcW w:w="2805" w:type="dxa"/>
            <w:tcBorders>
              <w:top w:val="single" w:sz="4" w:space="0" w:color="000000"/>
              <w:left w:val="single" w:sz="4" w:space="0" w:color="000000"/>
              <w:bottom w:val="single" w:sz="4" w:space="0" w:color="000000"/>
              <w:right w:val="single" w:sz="4" w:space="0" w:color="000000"/>
            </w:tcBorders>
          </w:tcPr>
          <w:p w14:paraId="26A0EE5A" w14:textId="77777777" w:rsidR="00656DC7" w:rsidRDefault="00CC081C">
            <w:r>
              <w:rPr>
                <w:rFonts w:ascii="Arial" w:eastAsia="Arial" w:hAnsi="Arial" w:cs="Arial"/>
                <w:b/>
              </w:rPr>
              <w:t xml:space="preserve">School </w:t>
            </w:r>
          </w:p>
        </w:tc>
        <w:tc>
          <w:tcPr>
            <w:tcW w:w="4912" w:type="dxa"/>
            <w:gridSpan w:val="2"/>
            <w:tcBorders>
              <w:top w:val="single" w:sz="4" w:space="0" w:color="000000"/>
              <w:left w:val="single" w:sz="4" w:space="0" w:color="000000"/>
              <w:bottom w:val="single" w:sz="4" w:space="0" w:color="000000"/>
              <w:right w:val="nil"/>
            </w:tcBorders>
          </w:tcPr>
          <w:p w14:paraId="06E4CD23" w14:textId="77777777" w:rsidR="00656DC7" w:rsidRDefault="00CC081C">
            <w:pPr>
              <w:ind w:left="6"/>
            </w:pPr>
            <w:r>
              <w:rPr>
                <w:rFonts w:ascii="Arial" w:eastAsia="Arial" w:hAnsi="Arial" w:cs="Arial"/>
              </w:rPr>
              <w:t xml:space="preserve">Marshland Primary School </w:t>
            </w:r>
          </w:p>
        </w:tc>
        <w:tc>
          <w:tcPr>
            <w:tcW w:w="1470" w:type="dxa"/>
            <w:tcBorders>
              <w:top w:val="single" w:sz="4" w:space="0" w:color="000000"/>
              <w:left w:val="nil"/>
              <w:bottom w:val="single" w:sz="4" w:space="0" w:color="000000"/>
              <w:right w:val="nil"/>
            </w:tcBorders>
          </w:tcPr>
          <w:p w14:paraId="129E7469" w14:textId="77777777" w:rsidR="00656DC7" w:rsidRDefault="00656DC7"/>
        </w:tc>
        <w:tc>
          <w:tcPr>
            <w:tcW w:w="4822" w:type="dxa"/>
            <w:tcBorders>
              <w:top w:val="single" w:sz="4" w:space="0" w:color="000000"/>
              <w:left w:val="nil"/>
              <w:bottom w:val="single" w:sz="4" w:space="0" w:color="000000"/>
              <w:right w:val="nil"/>
            </w:tcBorders>
          </w:tcPr>
          <w:p w14:paraId="63E49890" w14:textId="77777777" w:rsidR="00656DC7" w:rsidRDefault="00656DC7"/>
        </w:tc>
        <w:tc>
          <w:tcPr>
            <w:tcW w:w="1304" w:type="dxa"/>
            <w:tcBorders>
              <w:top w:val="single" w:sz="4" w:space="0" w:color="000000"/>
              <w:left w:val="nil"/>
              <w:bottom w:val="single" w:sz="4" w:space="0" w:color="000000"/>
              <w:right w:val="single" w:sz="4" w:space="0" w:color="000000"/>
            </w:tcBorders>
          </w:tcPr>
          <w:p w14:paraId="53BDC3E6" w14:textId="77777777" w:rsidR="00656DC7" w:rsidRDefault="00656DC7"/>
        </w:tc>
      </w:tr>
      <w:tr w:rsidR="00656DC7" w14:paraId="612088B0" w14:textId="77777777">
        <w:trPr>
          <w:trHeight w:val="630"/>
        </w:trPr>
        <w:tc>
          <w:tcPr>
            <w:tcW w:w="2805" w:type="dxa"/>
            <w:tcBorders>
              <w:top w:val="single" w:sz="4" w:space="0" w:color="000000"/>
              <w:left w:val="single" w:sz="4" w:space="0" w:color="000000"/>
              <w:bottom w:val="single" w:sz="4" w:space="0" w:color="000000"/>
              <w:right w:val="single" w:sz="4" w:space="0" w:color="000000"/>
            </w:tcBorders>
          </w:tcPr>
          <w:p w14:paraId="56B20316" w14:textId="77777777" w:rsidR="00656DC7" w:rsidRDefault="00CC081C">
            <w:r>
              <w:rPr>
                <w:rFonts w:ascii="Arial" w:eastAsia="Arial" w:hAnsi="Arial" w:cs="Arial"/>
                <w:b/>
              </w:rPr>
              <w:t xml:space="preserve">Academic Year </w:t>
            </w:r>
          </w:p>
        </w:tc>
        <w:tc>
          <w:tcPr>
            <w:tcW w:w="1276" w:type="dxa"/>
            <w:tcBorders>
              <w:top w:val="single" w:sz="4" w:space="0" w:color="000000"/>
              <w:left w:val="single" w:sz="4" w:space="0" w:color="000000"/>
              <w:bottom w:val="single" w:sz="4" w:space="0" w:color="000000"/>
              <w:right w:val="single" w:sz="4" w:space="0" w:color="000000"/>
            </w:tcBorders>
          </w:tcPr>
          <w:p w14:paraId="062D52DD" w14:textId="77777777" w:rsidR="00656DC7" w:rsidRDefault="00CC081C">
            <w:pPr>
              <w:ind w:left="6"/>
              <w:jc w:val="both"/>
            </w:pPr>
            <w:r>
              <w:rPr>
                <w:rFonts w:ascii="Arial" w:eastAsia="Arial" w:hAnsi="Arial" w:cs="Arial"/>
              </w:rPr>
              <w:t xml:space="preserve">2019-2020 </w:t>
            </w:r>
          </w:p>
        </w:tc>
        <w:tc>
          <w:tcPr>
            <w:tcW w:w="3636" w:type="dxa"/>
            <w:tcBorders>
              <w:top w:val="single" w:sz="4" w:space="0" w:color="000000"/>
              <w:left w:val="single" w:sz="4" w:space="0" w:color="000000"/>
              <w:bottom w:val="single" w:sz="4" w:space="0" w:color="000000"/>
              <w:right w:val="single" w:sz="4" w:space="0" w:color="000000"/>
            </w:tcBorders>
          </w:tcPr>
          <w:p w14:paraId="13D0A308" w14:textId="77777777" w:rsidR="00656DC7" w:rsidRDefault="00CC081C">
            <w:pPr>
              <w:ind w:left="6"/>
            </w:pPr>
            <w:r>
              <w:rPr>
                <w:rFonts w:ascii="Arial" w:eastAsia="Arial" w:hAnsi="Arial" w:cs="Arial"/>
                <w:b/>
              </w:rPr>
              <w:t>Total PP budget</w:t>
            </w:r>
            <w:r>
              <w:rPr>
                <w:rFonts w:ascii="Arial" w:eastAsia="Arial" w:hAnsi="Arial" w:cs="Arial"/>
              </w:rPr>
              <w:t xml:space="preserve"> </w:t>
            </w:r>
          </w:p>
        </w:tc>
        <w:tc>
          <w:tcPr>
            <w:tcW w:w="1470" w:type="dxa"/>
            <w:tcBorders>
              <w:top w:val="single" w:sz="4" w:space="0" w:color="000000"/>
              <w:left w:val="single" w:sz="4" w:space="0" w:color="000000"/>
              <w:bottom w:val="single" w:sz="4" w:space="0" w:color="000000"/>
              <w:right w:val="single" w:sz="4" w:space="0" w:color="000000"/>
            </w:tcBorders>
          </w:tcPr>
          <w:p w14:paraId="460B2CF8" w14:textId="77777777" w:rsidR="00656DC7" w:rsidRDefault="00CC081C">
            <w:pPr>
              <w:ind w:left="1"/>
            </w:pPr>
            <w:r>
              <w:rPr>
                <w:rFonts w:ascii="Arial" w:eastAsia="Arial" w:hAnsi="Arial" w:cs="Arial"/>
              </w:rPr>
              <w:t xml:space="preserve">£139,637 </w:t>
            </w:r>
          </w:p>
        </w:tc>
        <w:tc>
          <w:tcPr>
            <w:tcW w:w="4822" w:type="dxa"/>
            <w:tcBorders>
              <w:top w:val="single" w:sz="4" w:space="0" w:color="000000"/>
              <w:left w:val="single" w:sz="4" w:space="0" w:color="000000"/>
              <w:bottom w:val="single" w:sz="4" w:space="0" w:color="000000"/>
              <w:right w:val="single" w:sz="4" w:space="0" w:color="000000"/>
            </w:tcBorders>
          </w:tcPr>
          <w:p w14:paraId="35C8EF60" w14:textId="77777777" w:rsidR="00656DC7" w:rsidRDefault="00CC081C">
            <w:pPr>
              <w:ind w:left="6"/>
            </w:pPr>
            <w:r>
              <w:rPr>
                <w:rFonts w:ascii="Arial" w:eastAsia="Arial" w:hAnsi="Arial" w:cs="Arial"/>
                <w:b/>
              </w:rPr>
              <w:t>Date of most recent PP Review</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tcPr>
          <w:p w14:paraId="78940213" w14:textId="77777777" w:rsidR="00656DC7" w:rsidRDefault="00CC081C">
            <w:pPr>
              <w:ind w:left="1"/>
            </w:pPr>
            <w:r>
              <w:rPr>
                <w:rFonts w:ascii="Arial" w:eastAsia="Arial" w:hAnsi="Arial" w:cs="Arial"/>
              </w:rPr>
              <w:t xml:space="preserve">October 2019 </w:t>
            </w:r>
          </w:p>
        </w:tc>
      </w:tr>
      <w:tr w:rsidR="00656DC7" w14:paraId="7DFEAF4E" w14:textId="77777777">
        <w:trPr>
          <w:trHeight w:val="375"/>
        </w:trPr>
        <w:tc>
          <w:tcPr>
            <w:tcW w:w="2805" w:type="dxa"/>
            <w:tcBorders>
              <w:top w:val="single" w:sz="4" w:space="0" w:color="000000"/>
              <w:left w:val="single" w:sz="4" w:space="0" w:color="000000"/>
              <w:bottom w:val="single" w:sz="4" w:space="0" w:color="000000"/>
              <w:right w:val="single" w:sz="4" w:space="0" w:color="000000"/>
            </w:tcBorders>
          </w:tcPr>
          <w:p w14:paraId="3828B675" w14:textId="77777777" w:rsidR="00656DC7" w:rsidRDefault="00CC081C">
            <w:r>
              <w:rPr>
                <w:rFonts w:ascii="Arial" w:eastAsia="Arial" w:hAnsi="Arial" w:cs="Arial"/>
                <w:b/>
              </w:rPr>
              <w:t>Total number of pupils</w:t>
            </w:r>
            <w:r>
              <w:rPr>
                <w:rFonts w:ascii="Arial" w:eastAsia="Arial" w:hAnsi="Arial" w:cs="Arial"/>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CEC7D46" w14:textId="77777777" w:rsidR="00656DC7" w:rsidRDefault="00CC081C">
            <w:pPr>
              <w:ind w:left="6"/>
            </w:pPr>
            <w:r>
              <w:rPr>
                <w:rFonts w:ascii="Arial" w:eastAsia="Arial" w:hAnsi="Arial" w:cs="Arial"/>
              </w:rPr>
              <w:t xml:space="preserve">152 </w:t>
            </w:r>
          </w:p>
        </w:tc>
        <w:tc>
          <w:tcPr>
            <w:tcW w:w="3636" w:type="dxa"/>
            <w:tcBorders>
              <w:top w:val="single" w:sz="4" w:space="0" w:color="000000"/>
              <w:left w:val="single" w:sz="4" w:space="0" w:color="000000"/>
              <w:bottom w:val="single" w:sz="4" w:space="0" w:color="000000"/>
              <w:right w:val="single" w:sz="4" w:space="0" w:color="000000"/>
            </w:tcBorders>
          </w:tcPr>
          <w:p w14:paraId="678EA6F1" w14:textId="77777777" w:rsidR="00656DC7" w:rsidRDefault="00CC081C">
            <w:pPr>
              <w:ind w:left="6"/>
            </w:pPr>
            <w:r>
              <w:rPr>
                <w:rFonts w:ascii="Arial" w:eastAsia="Arial" w:hAnsi="Arial" w:cs="Arial"/>
                <w:b/>
              </w:rPr>
              <w:t>Number of pupils eligible for PP</w:t>
            </w:r>
            <w:r>
              <w:rPr>
                <w:rFonts w:ascii="Arial" w:eastAsia="Arial" w:hAnsi="Arial" w:cs="Arial"/>
              </w:rPr>
              <w:t xml:space="preserve"> </w:t>
            </w:r>
          </w:p>
        </w:tc>
        <w:tc>
          <w:tcPr>
            <w:tcW w:w="1470" w:type="dxa"/>
            <w:tcBorders>
              <w:top w:val="single" w:sz="4" w:space="0" w:color="000000"/>
              <w:left w:val="single" w:sz="4" w:space="0" w:color="000000"/>
              <w:bottom w:val="single" w:sz="4" w:space="0" w:color="000000"/>
              <w:right w:val="single" w:sz="4" w:space="0" w:color="000000"/>
            </w:tcBorders>
          </w:tcPr>
          <w:p w14:paraId="66A75473" w14:textId="77777777" w:rsidR="00656DC7" w:rsidRDefault="00CC081C">
            <w:pPr>
              <w:ind w:left="1"/>
            </w:pPr>
            <w:r>
              <w:rPr>
                <w:rFonts w:ascii="Arial" w:eastAsia="Arial" w:hAnsi="Arial" w:cs="Arial"/>
              </w:rPr>
              <w:t xml:space="preserve">70 </w:t>
            </w:r>
          </w:p>
        </w:tc>
        <w:tc>
          <w:tcPr>
            <w:tcW w:w="4822" w:type="dxa"/>
            <w:tcBorders>
              <w:top w:val="single" w:sz="4" w:space="0" w:color="000000"/>
              <w:left w:val="single" w:sz="4" w:space="0" w:color="000000"/>
              <w:bottom w:val="single" w:sz="4" w:space="0" w:color="000000"/>
              <w:right w:val="single" w:sz="4" w:space="0" w:color="000000"/>
            </w:tcBorders>
          </w:tcPr>
          <w:p w14:paraId="3C5FA502" w14:textId="77777777" w:rsidR="00656DC7" w:rsidRDefault="00CC081C">
            <w:pPr>
              <w:ind w:left="6"/>
            </w:pPr>
            <w:r>
              <w:rPr>
                <w:rFonts w:ascii="Arial" w:eastAsia="Arial" w:hAnsi="Arial" w:cs="Arial"/>
                <w:b/>
              </w:rPr>
              <w:t>Date for next internal review of this strategy</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tcPr>
          <w:p w14:paraId="3C4A006A" w14:textId="77777777" w:rsidR="00656DC7" w:rsidRDefault="00CC081C">
            <w:pPr>
              <w:ind w:left="1"/>
            </w:pPr>
            <w:r>
              <w:rPr>
                <w:rFonts w:ascii="Arial" w:eastAsia="Arial" w:hAnsi="Arial" w:cs="Arial"/>
              </w:rPr>
              <w:t xml:space="preserve">July 2020 </w:t>
            </w:r>
          </w:p>
        </w:tc>
      </w:tr>
    </w:tbl>
    <w:p w14:paraId="2E984A82" w14:textId="77777777" w:rsidR="00656DC7" w:rsidRDefault="00CC081C">
      <w:pPr>
        <w:spacing w:after="0"/>
        <w:ind w:left="-590"/>
        <w:jc w:val="both"/>
      </w:pPr>
      <w:r>
        <w:rPr>
          <w:rFonts w:ascii="Arial" w:eastAsia="Arial" w:hAnsi="Arial" w:cs="Arial"/>
          <w:sz w:val="16"/>
        </w:rPr>
        <w:t xml:space="preserve"> </w:t>
      </w:r>
    </w:p>
    <w:tbl>
      <w:tblPr>
        <w:tblStyle w:val="TableGrid1"/>
        <w:tblW w:w="15042" w:type="dxa"/>
        <w:tblInd w:w="-583" w:type="dxa"/>
        <w:tblCellMar>
          <w:top w:w="15" w:type="dxa"/>
          <w:left w:w="109" w:type="dxa"/>
          <w:right w:w="114" w:type="dxa"/>
        </w:tblCellMar>
        <w:tblLook w:val="04A0" w:firstRow="1" w:lastRow="0" w:firstColumn="1" w:lastColumn="0" w:noHBand="0" w:noVBand="1"/>
      </w:tblPr>
      <w:tblGrid>
        <w:gridCol w:w="1694"/>
        <w:gridCol w:w="7943"/>
        <w:gridCol w:w="2837"/>
        <w:gridCol w:w="2568"/>
      </w:tblGrid>
      <w:tr w:rsidR="00656DC7" w14:paraId="09618028" w14:textId="77777777">
        <w:trPr>
          <w:trHeight w:val="285"/>
        </w:trPr>
        <w:tc>
          <w:tcPr>
            <w:tcW w:w="9636" w:type="dxa"/>
            <w:gridSpan w:val="2"/>
            <w:tcBorders>
              <w:top w:val="single" w:sz="4" w:space="0" w:color="000000"/>
              <w:left w:val="single" w:sz="4" w:space="0" w:color="000000"/>
              <w:bottom w:val="single" w:sz="4" w:space="0" w:color="000000"/>
              <w:right w:val="nil"/>
            </w:tcBorders>
            <w:shd w:val="clear" w:color="auto" w:fill="CFDCE3"/>
          </w:tcPr>
          <w:p w14:paraId="236F2AC8" w14:textId="77777777" w:rsidR="00656DC7" w:rsidRDefault="00CC081C">
            <w:pPr>
              <w:ind w:left="140"/>
            </w:pPr>
            <w:r>
              <w:rPr>
                <w:rFonts w:ascii="Arial" w:eastAsia="Arial" w:hAnsi="Arial" w:cs="Arial"/>
                <w:b/>
              </w:rPr>
              <w:t xml:space="preserve">2. Current attainment  </w:t>
            </w:r>
          </w:p>
        </w:tc>
        <w:tc>
          <w:tcPr>
            <w:tcW w:w="5405" w:type="dxa"/>
            <w:gridSpan w:val="2"/>
            <w:tcBorders>
              <w:top w:val="single" w:sz="4" w:space="0" w:color="000000"/>
              <w:left w:val="nil"/>
              <w:bottom w:val="single" w:sz="22" w:space="0" w:color="FFFFFF"/>
              <w:right w:val="single" w:sz="4" w:space="0" w:color="000000"/>
            </w:tcBorders>
            <w:shd w:val="clear" w:color="auto" w:fill="CFDCE3"/>
          </w:tcPr>
          <w:p w14:paraId="7AC8EE0E" w14:textId="77777777" w:rsidR="00656DC7" w:rsidRDefault="00656DC7"/>
        </w:tc>
      </w:tr>
      <w:tr w:rsidR="00656DC7" w14:paraId="6E3ECA2D" w14:textId="77777777">
        <w:trPr>
          <w:trHeight w:val="611"/>
        </w:trPr>
        <w:tc>
          <w:tcPr>
            <w:tcW w:w="1694" w:type="dxa"/>
            <w:tcBorders>
              <w:top w:val="single" w:sz="4" w:space="0" w:color="000000"/>
              <w:left w:val="single" w:sz="4" w:space="0" w:color="000000"/>
              <w:bottom w:val="single" w:sz="4" w:space="0" w:color="000000"/>
              <w:right w:val="single" w:sz="4" w:space="0" w:color="000000"/>
            </w:tcBorders>
            <w:vAlign w:val="center"/>
          </w:tcPr>
          <w:p w14:paraId="7C7E35C0" w14:textId="77777777" w:rsidR="00656DC7" w:rsidRDefault="00CC081C">
            <w:r>
              <w:t xml:space="preserve">     </w:t>
            </w:r>
            <w:r>
              <w:rPr>
                <w:i/>
              </w:rPr>
              <w:t xml:space="preserve">Year Group </w:t>
            </w:r>
          </w:p>
        </w:tc>
        <w:tc>
          <w:tcPr>
            <w:tcW w:w="7942" w:type="dxa"/>
            <w:tcBorders>
              <w:top w:val="single" w:sz="4" w:space="0" w:color="000000"/>
              <w:left w:val="single" w:sz="4" w:space="0" w:color="000000"/>
              <w:bottom w:val="single" w:sz="4" w:space="0" w:color="000000"/>
              <w:right w:val="single" w:sz="4" w:space="0" w:color="000000"/>
            </w:tcBorders>
            <w:vAlign w:val="center"/>
          </w:tcPr>
          <w:p w14:paraId="10E101EF" w14:textId="77777777" w:rsidR="00656DC7" w:rsidRDefault="00CC081C">
            <w:pPr>
              <w:ind w:left="721"/>
            </w:pPr>
            <w:r>
              <w:rPr>
                <w:i/>
              </w:rPr>
              <w:t>Subject</w:t>
            </w:r>
            <w:r>
              <w:t xml:space="preserve"> </w:t>
            </w:r>
          </w:p>
        </w:tc>
        <w:tc>
          <w:tcPr>
            <w:tcW w:w="2837" w:type="dxa"/>
            <w:tcBorders>
              <w:top w:val="single" w:sz="22" w:space="0" w:color="FFFFFF"/>
              <w:left w:val="single" w:sz="4" w:space="0" w:color="000000"/>
              <w:bottom w:val="single" w:sz="4" w:space="0" w:color="000000"/>
              <w:right w:val="single" w:sz="4" w:space="0" w:color="000000"/>
            </w:tcBorders>
            <w:vAlign w:val="center"/>
          </w:tcPr>
          <w:p w14:paraId="2313F8FB" w14:textId="77777777" w:rsidR="00656DC7" w:rsidRDefault="00CC081C">
            <w:pPr>
              <w:ind w:left="7"/>
              <w:jc w:val="center"/>
            </w:pPr>
            <w:r>
              <w:rPr>
                <w:i/>
              </w:rPr>
              <w:t xml:space="preserve">Pupils eligible for PP  </w:t>
            </w:r>
          </w:p>
        </w:tc>
        <w:tc>
          <w:tcPr>
            <w:tcW w:w="2568" w:type="dxa"/>
            <w:tcBorders>
              <w:top w:val="single" w:sz="22" w:space="0" w:color="FFFFFF"/>
              <w:left w:val="single" w:sz="4" w:space="0" w:color="000000"/>
              <w:bottom w:val="single" w:sz="22" w:space="0" w:color="F2F2F2"/>
              <w:right w:val="single" w:sz="4" w:space="0" w:color="000000"/>
            </w:tcBorders>
          </w:tcPr>
          <w:p w14:paraId="50436FC7" w14:textId="77777777" w:rsidR="00656DC7" w:rsidRDefault="00CC081C">
            <w:pPr>
              <w:ind w:left="3"/>
              <w:jc w:val="center"/>
            </w:pPr>
            <w:r>
              <w:rPr>
                <w:i/>
              </w:rPr>
              <w:t xml:space="preserve">Pupils not eligible for PP  </w:t>
            </w:r>
          </w:p>
          <w:p w14:paraId="462400C8" w14:textId="77777777" w:rsidR="00656DC7" w:rsidRDefault="00CC081C">
            <w:pPr>
              <w:ind w:left="8"/>
              <w:jc w:val="center"/>
            </w:pPr>
            <w:r>
              <w:rPr>
                <w:i/>
                <w:sz w:val="18"/>
              </w:rPr>
              <w:t>(National Average)</w:t>
            </w:r>
            <w:r>
              <w:rPr>
                <w:i/>
              </w:rPr>
              <w:t xml:space="preserve">  </w:t>
            </w:r>
          </w:p>
        </w:tc>
      </w:tr>
      <w:tr w:rsidR="00656DC7" w14:paraId="252C071E" w14:textId="77777777">
        <w:trPr>
          <w:trHeight w:val="664"/>
        </w:trPr>
        <w:tc>
          <w:tcPr>
            <w:tcW w:w="1694" w:type="dxa"/>
            <w:tcBorders>
              <w:top w:val="single" w:sz="4" w:space="0" w:color="000000"/>
              <w:left w:val="single" w:sz="4" w:space="0" w:color="000000"/>
              <w:bottom w:val="single" w:sz="4" w:space="0" w:color="000000"/>
              <w:right w:val="single" w:sz="4" w:space="0" w:color="000000"/>
            </w:tcBorders>
          </w:tcPr>
          <w:p w14:paraId="79DF1229" w14:textId="77777777" w:rsidR="00656DC7" w:rsidRDefault="00CC081C">
            <w:pPr>
              <w:spacing w:after="4"/>
            </w:pPr>
            <w:r>
              <w:t xml:space="preserve">FS2  </w:t>
            </w:r>
          </w:p>
          <w:p w14:paraId="7DC8ABCC" w14:textId="77777777" w:rsidR="00656DC7" w:rsidRDefault="00CC081C">
            <w:r>
              <w:rPr>
                <w:sz w:val="18"/>
              </w:rPr>
              <w:t>(4/17 children)</w:t>
            </w:r>
            <w:r>
              <w:t xml:space="preserve"> </w:t>
            </w:r>
          </w:p>
        </w:tc>
        <w:tc>
          <w:tcPr>
            <w:tcW w:w="7942" w:type="dxa"/>
            <w:tcBorders>
              <w:top w:val="single" w:sz="4" w:space="0" w:color="000000"/>
              <w:left w:val="single" w:sz="4" w:space="0" w:color="000000"/>
              <w:bottom w:val="single" w:sz="4" w:space="0" w:color="000000"/>
              <w:right w:val="single" w:sz="4" w:space="0" w:color="000000"/>
            </w:tcBorders>
            <w:vAlign w:val="center"/>
          </w:tcPr>
          <w:p w14:paraId="1673A986" w14:textId="77777777" w:rsidR="00656DC7" w:rsidRDefault="00CC081C">
            <w:pPr>
              <w:ind w:left="1"/>
            </w:pPr>
            <w:r>
              <w:rPr>
                <w:b/>
              </w:rPr>
              <w:t xml:space="preserve">Good Level of Development </w:t>
            </w:r>
          </w:p>
        </w:tc>
        <w:tc>
          <w:tcPr>
            <w:tcW w:w="2837" w:type="dxa"/>
            <w:tcBorders>
              <w:top w:val="single" w:sz="4" w:space="0" w:color="000000"/>
              <w:left w:val="single" w:sz="4" w:space="0" w:color="000000"/>
              <w:bottom w:val="single" w:sz="4" w:space="0" w:color="000000"/>
              <w:right w:val="single" w:sz="4" w:space="0" w:color="000000"/>
            </w:tcBorders>
            <w:vAlign w:val="center"/>
          </w:tcPr>
          <w:p w14:paraId="6E3B2942" w14:textId="77777777" w:rsidR="00656DC7" w:rsidRDefault="00CC081C">
            <w:pPr>
              <w:ind w:left="186"/>
              <w:jc w:val="center"/>
            </w:pPr>
            <w:r>
              <w:t xml:space="preserve">25% </w:t>
            </w:r>
          </w:p>
        </w:tc>
        <w:tc>
          <w:tcPr>
            <w:tcW w:w="2568" w:type="dxa"/>
            <w:tcBorders>
              <w:top w:val="single" w:sz="22" w:space="0" w:color="F2F2F2"/>
              <w:left w:val="single" w:sz="4" w:space="0" w:color="000000"/>
              <w:bottom w:val="double" w:sz="22" w:space="0" w:color="F2F2F2"/>
              <w:right w:val="single" w:sz="4" w:space="0" w:color="000000"/>
            </w:tcBorders>
            <w:shd w:val="clear" w:color="auto" w:fill="F2F2F2"/>
            <w:vAlign w:val="center"/>
          </w:tcPr>
          <w:p w14:paraId="6EAAAFED" w14:textId="77777777" w:rsidR="00656DC7" w:rsidRDefault="00CC081C">
            <w:pPr>
              <w:ind w:left="3"/>
              <w:jc w:val="center"/>
            </w:pPr>
            <w:r>
              <w:t xml:space="preserve">74% </w:t>
            </w:r>
          </w:p>
        </w:tc>
      </w:tr>
      <w:tr w:rsidR="00656DC7" w14:paraId="05F50050" w14:textId="77777777">
        <w:trPr>
          <w:trHeight w:val="685"/>
        </w:trPr>
        <w:tc>
          <w:tcPr>
            <w:tcW w:w="1694" w:type="dxa"/>
            <w:tcBorders>
              <w:top w:val="single" w:sz="4" w:space="0" w:color="000000"/>
              <w:left w:val="single" w:sz="4" w:space="0" w:color="000000"/>
              <w:bottom w:val="single" w:sz="4" w:space="0" w:color="000000"/>
              <w:right w:val="single" w:sz="4" w:space="0" w:color="000000"/>
            </w:tcBorders>
          </w:tcPr>
          <w:p w14:paraId="2519D2A8" w14:textId="77777777" w:rsidR="00656DC7" w:rsidRDefault="00CC081C">
            <w:r>
              <w:t xml:space="preserve">Year One  </w:t>
            </w:r>
          </w:p>
          <w:p w14:paraId="6AB338D1" w14:textId="77777777" w:rsidR="00656DC7" w:rsidRDefault="00CC081C">
            <w:r>
              <w:rPr>
                <w:sz w:val="18"/>
              </w:rPr>
              <w:t xml:space="preserve">(8/25 children) </w:t>
            </w:r>
          </w:p>
        </w:tc>
        <w:tc>
          <w:tcPr>
            <w:tcW w:w="7942" w:type="dxa"/>
            <w:tcBorders>
              <w:top w:val="single" w:sz="4" w:space="0" w:color="000000"/>
              <w:left w:val="single" w:sz="4" w:space="0" w:color="000000"/>
              <w:bottom w:val="single" w:sz="4" w:space="0" w:color="000000"/>
              <w:right w:val="single" w:sz="4" w:space="0" w:color="000000"/>
            </w:tcBorders>
            <w:vAlign w:val="center"/>
          </w:tcPr>
          <w:p w14:paraId="78979632" w14:textId="77777777" w:rsidR="00656DC7" w:rsidRDefault="00CC081C">
            <w:pPr>
              <w:ind w:left="1"/>
            </w:pPr>
            <w:r>
              <w:rPr>
                <w:b/>
              </w:rPr>
              <w:t xml:space="preserve">Phonics Screening Check – Expected Standard </w:t>
            </w:r>
          </w:p>
        </w:tc>
        <w:tc>
          <w:tcPr>
            <w:tcW w:w="2837" w:type="dxa"/>
            <w:tcBorders>
              <w:top w:val="single" w:sz="4" w:space="0" w:color="000000"/>
              <w:left w:val="single" w:sz="4" w:space="0" w:color="000000"/>
              <w:bottom w:val="single" w:sz="4" w:space="0" w:color="000000"/>
              <w:right w:val="single" w:sz="4" w:space="0" w:color="000000"/>
            </w:tcBorders>
            <w:vAlign w:val="center"/>
          </w:tcPr>
          <w:p w14:paraId="6A69E80F" w14:textId="77777777" w:rsidR="00656DC7" w:rsidRDefault="00CC081C">
            <w:pPr>
              <w:ind w:left="186"/>
              <w:jc w:val="center"/>
            </w:pPr>
            <w:r>
              <w:t xml:space="preserve">75% </w:t>
            </w:r>
          </w:p>
        </w:tc>
        <w:tc>
          <w:tcPr>
            <w:tcW w:w="2568" w:type="dxa"/>
            <w:tcBorders>
              <w:top w:val="double" w:sz="22" w:space="0" w:color="F2F2F2"/>
              <w:left w:val="single" w:sz="4" w:space="0" w:color="000000"/>
              <w:bottom w:val="double" w:sz="22" w:space="0" w:color="F2F2F2"/>
              <w:right w:val="single" w:sz="4" w:space="0" w:color="000000"/>
            </w:tcBorders>
            <w:shd w:val="clear" w:color="auto" w:fill="F2F2F2"/>
            <w:vAlign w:val="center"/>
          </w:tcPr>
          <w:p w14:paraId="7BF876DD" w14:textId="77777777" w:rsidR="00656DC7" w:rsidRDefault="00CC081C">
            <w:pPr>
              <w:ind w:left="3"/>
              <w:jc w:val="center"/>
            </w:pPr>
            <w:r>
              <w:t xml:space="preserve">84% </w:t>
            </w:r>
          </w:p>
        </w:tc>
      </w:tr>
      <w:tr w:rsidR="00656DC7" w14:paraId="2EB3B098" w14:textId="77777777">
        <w:trPr>
          <w:trHeight w:val="430"/>
        </w:trPr>
        <w:tc>
          <w:tcPr>
            <w:tcW w:w="1694" w:type="dxa"/>
            <w:vMerge w:val="restart"/>
            <w:tcBorders>
              <w:top w:val="single" w:sz="4" w:space="0" w:color="000000"/>
              <w:left w:val="single" w:sz="4" w:space="0" w:color="000000"/>
              <w:bottom w:val="single" w:sz="4" w:space="0" w:color="000000"/>
              <w:right w:val="single" w:sz="4" w:space="0" w:color="000000"/>
            </w:tcBorders>
            <w:vAlign w:val="center"/>
          </w:tcPr>
          <w:p w14:paraId="2319B2A3" w14:textId="77777777" w:rsidR="00656DC7" w:rsidRDefault="00CC081C">
            <w:r>
              <w:t xml:space="preserve">Year Two </w:t>
            </w:r>
          </w:p>
          <w:p w14:paraId="2BE6EC2F" w14:textId="77777777" w:rsidR="00656DC7" w:rsidRDefault="00CC081C">
            <w:pPr>
              <w:spacing w:after="53"/>
            </w:pPr>
            <w:r>
              <w:rPr>
                <w:sz w:val="18"/>
              </w:rPr>
              <w:t xml:space="preserve">(3/15 children) </w:t>
            </w:r>
          </w:p>
          <w:p w14:paraId="54FFA02A" w14:textId="77777777" w:rsidR="00656DC7" w:rsidRDefault="00CC081C">
            <w:pPr>
              <w:spacing w:after="20"/>
            </w:pPr>
            <w:r>
              <w:t xml:space="preserve"> </w:t>
            </w:r>
          </w:p>
          <w:p w14:paraId="6DB043F8" w14:textId="77777777" w:rsidR="00656DC7" w:rsidRDefault="00CC081C">
            <w:pPr>
              <w:spacing w:after="20"/>
            </w:pPr>
            <w:r>
              <w:t xml:space="preserve"> </w:t>
            </w:r>
          </w:p>
          <w:p w14:paraId="1E2C83B2" w14:textId="77777777" w:rsidR="00656DC7" w:rsidRDefault="00CC081C">
            <w:pPr>
              <w:spacing w:after="20"/>
            </w:pPr>
            <w:r>
              <w:t xml:space="preserve"> </w:t>
            </w:r>
          </w:p>
          <w:p w14:paraId="2CC50E38" w14:textId="77777777" w:rsidR="00656DC7" w:rsidRDefault="00CC081C">
            <w:pPr>
              <w:spacing w:after="15"/>
            </w:pPr>
            <w:r>
              <w:t xml:space="preserve"> </w:t>
            </w:r>
          </w:p>
          <w:p w14:paraId="1EBF49EC" w14:textId="77777777" w:rsidR="00656DC7" w:rsidRDefault="00CC081C">
            <w:r>
              <w:t xml:space="preserve"> </w:t>
            </w:r>
          </w:p>
        </w:tc>
        <w:tc>
          <w:tcPr>
            <w:tcW w:w="7942" w:type="dxa"/>
            <w:tcBorders>
              <w:top w:val="single" w:sz="4" w:space="0" w:color="000000"/>
              <w:left w:val="single" w:sz="4" w:space="0" w:color="000000"/>
              <w:bottom w:val="single" w:sz="4" w:space="0" w:color="000000"/>
              <w:right w:val="single" w:sz="4" w:space="0" w:color="000000"/>
            </w:tcBorders>
          </w:tcPr>
          <w:p w14:paraId="2B839277" w14:textId="77777777" w:rsidR="00656DC7" w:rsidRDefault="00CC081C">
            <w:pPr>
              <w:ind w:left="1"/>
            </w:pPr>
            <w:r>
              <w:rPr>
                <w:b/>
              </w:rPr>
              <w:t xml:space="preserve">% achieving the expected standard or above in Reading </w:t>
            </w:r>
          </w:p>
        </w:tc>
        <w:tc>
          <w:tcPr>
            <w:tcW w:w="2837" w:type="dxa"/>
            <w:tcBorders>
              <w:top w:val="single" w:sz="4" w:space="0" w:color="000000"/>
              <w:left w:val="single" w:sz="4" w:space="0" w:color="000000"/>
              <w:bottom w:val="single" w:sz="4" w:space="0" w:color="000000"/>
              <w:right w:val="single" w:sz="4" w:space="0" w:color="000000"/>
            </w:tcBorders>
          </w:tcPr>
          <w:p w14:paraId="7196ADC1" w14:textId="77777777" w:rsidR="00656DC7" w:rsidRDefault="00CC081C">
            <w:pPr>
              <w:ind w:left="186"/>
              <w:jc w:val="center"/>
            </w:pPr>
            <w:r>
              <w:t xml:space="preserve">67% </w:t>
            </w:r>
          </w:p>
        </w:tc>
        <w:tc>
          <w:tcPr>
            <w:tcW w:w="2568" w:type="dxa"/>
            <w:tcBorders>
              <w:top w:val="double" w:sz="22" w:space="0" w:color="F2F2F2"/>
              <w:left w:val="single" w:sz="4" w:space="0" w:color="000000"/>
              <w:bottom w:val="single" w:sz="4" w:space="0" w:color="000000"/>
              <w:right w:val="single" w:sz="4" w:space="0" w:color="000000"/>
            </w:tcBorders>
            <w:shd w:val="clear" w:color="auto" w:fill="F2F2F2"/>
          </w:tcPr>
          <w:p w14:paraId="3C94ACBD" w14:textId="77777777" w:rsidR="00656DC7" w:rsidRDefault="00CC081C">
            <w:pPr>
              <w:ind w:left="3"/>
              <w:jc w:val="center"/>
            </w:pPr>
            <w:r>
              <w:t xml:space="preserve">78% </w:t>
            </w:r>
          </w:p>
        </w:tc>
      </w:tr>
      <w:tr w:rsidR="00656DC7" w14:paraId="1B912D67" w14:textId="77777777">
        <w:trPr>
          <w:trHeight w:val="466"/>
        </w:trPr>
        <w:tc>
          <w:tcPr>
            <w:tcW w:w="0" w:type="auto"/>
            <w:vMerge/>
            <w:tcBorders>
              <w:top w:val="nil"/>
              <w:left w:val="single" w:sz="4" w:space="0" w:color="000000"/>
              <w:bottom w:val="nil"/>
              <w:right w:val="single" w:sz="4" w:space="0" w:color="000000"/>
            </w:tcBorders>
          </w:tcPr>
          <w:p w14:paraId="3E8A7A34" w14:textId="77777777" w:rsidR="00656DC7" w:rsidRDefault="00656DC7"/>
        </w:tc>
        <w:tc>
          <w:tcPr>
            <w:tcW w:w="7942" w:type="dxa"/>
            <w:tcBorders>
              <w:top w:val="single" w:sz="4" w:space="0" w:color="000000"/>
              <w:left w:val="single" w:sz="4" w:space="0" w:color="000000"/>
              <w:bottom w:val="single" w:sz="4" w:space="0" w:color="000000"/>
              <w:right w:val="single" w:sz="4" w:space="0" w:color="000000"/>
            </w:tcBorders>
            <w:vAlign w:val="center"/>
          </w:tcPr>
          <w:p w14:paraId="617F0590" w14:textId="77777777" w:rsidR="00656DC7" w:rsidRDefault="00CC081C">
            <w:pPr>
              <w:ind w:left="1"/>
            </w:pPr>
            <w:r>
              <w:rPr>
                <w:b/>
              </w:rPr>
              <w:t xml:space="preserve">% achieving the higher standard in Reading </w:t>
            </w:r>
          </w:p>
        </w:tc>
        <w:tc>
          <w:tcPr>
            <w:tcW w:w="2837" w:type="dxa"/>
            <w:tcBorders>
              <w:top w:val="single" w:sz="4" w:space="0" w:color="000000"/>
              <w:left w:val="single" w:sz="4" w:space="0" w:color="000000"/>
              <w:bottom w:val="single" w:sz="4" w:space="0" w:color="000000"/>
              <w:right w:val="single" w:sz="4" w:space="0" w:color="000000"/>
            </w:tcBorders>
          </w:tcPr>
          <w:p w14:paraId="61055BFF" w14:textId="77777777" w:rsidR="00656DC7" w:rsidRDefault="00CC081C">
            <w:pPr>
              <w:ind w:left="186"/>
              <w:jc w:val="center"/>
            </w:pPr>
            <w:r>
              <w:t xml:space="preserve">33% </w:t>
            </w:r>
          </w:p>
        </w:tc>
        <w:tc>
          <w:tcPr>
            <w:tcW w:w="2568" w:type="dxa"/>
            <w:tcBorders>
              <w:top w:val="single" w:sz="4" w:space="0" w:color="000000"/>
              <w:left w:val="single" w:sz="4" w:space="0" w:color="000000"/>
              <w:bottom w:val="double" w:sz="22" w:space="0" w:color="F2F2F2"/>
              <w:right w:val="single" w:sz="4" w:space="0" w:color="000000"/>
            </w:tcBorders>
            <w:shd w:val="clear" w:color="auto" w:fill="F2F2F2"/>
          </w:tcPr>
          <w:p w14:paraId="25A73B0D" w14:textId="77777777" w:rsidR="00656DC7" w:rsidRDefault="00CC081C">
            <w:pPr>
              <w:ind w:left="3"/>
              <w:jc w:val="center"/>
            </w:pPr>
            <w:r>
              <w:t xml:space="preserve">28% </w:t>
            </w:r>
          </w:p>
        </w:tc>
      </w:tr>
      <w:tr w:rsidR="00656DC7" w14:paraId="22EE7400" w14:textId="77777777">
        <w:trPr>
          <w:trHeight w:val="429"/>
        </w:trPr>
        <w:tc>
          <w:tcPr>
            <w:tcW w:w="0" w:type="auto"/>
            <w:vMerge/>
            <w:tcBorders>
              <w:top w:val="nil"/>
              <w:left w:val="single" w:sz="4" w:space="0" w:color="000000"/>
              <w:bottom w:val="nil"/>
              <w:right w:val="single" w:sz="4" w:space="0" w:color="000000"/>
            </w:tcBorders>
          </w:tcPr>
          <w:p w14:paraId="2B878D6E" w14:textId="77777777" w:rsidR="00656DC7" w:rsidRDefault="00656DC7"/>
        </w:tc>
        <w:tc>
          <w:tcPr>
            <w:tcW w:w="7942" w:type="dxa"/>
            <w:tcBorders>
              <w:top w:val="single" w:sz="4" w:space="0" w:color="000000"/>
              <w:left w:val="single" w:sz="4" w:space="0" w:color="000000"/>
              <w:bottom w:val="single" w:sz="4" w:space="0" w:color="000000"/>
              <w:right w:val="single" w:sz="4" w:space="0" w:color="000000"/>
            </w:tcBorders>
          </w:tcPr>
          <w:p w14:paraId="0A49739B" w14:textId="77777777" w:rsidR="00656DC7" w:rsidRDefault="00CC081C">
            <w:pPr>
              <w:ind w:left="1"/>
            </w:pPr>
            <w:r>
              <w:rPr>
                <w:b/>
              </w:rPr>
              <w:t xml:space="preserve">% achieving the expected standard or above in Writing </w:t>
            </w:r>
          </w:p>
        </w:tc>
        <w:tc>
          <w:tcPr>
            <w:tcW w:w="2837" w:type="dxa"/>
            <w:tcBorders>
              <w:top w:val="single" w:sz="4" w:space="0" w:color="000000"/>
              <w:left w:val="single" w:sz="4" w:space="0" w:color="000000"/>
              <w:bottom w:val="single" w:sz="4" w:space="0" w:color="000000"/>
              <w:right w:val="single" w:sz="4" w:space="0" w:color="000000"/>
            </w:tcBorders>
          </w:tcPr>
          <w:p w14:paraId="3EE4AF17" w14:textId="77777777" w:rsidR="00656DC7" w:rsidRDefault="00CC081C">
            <w:pPr>
              <w:ind w:left="186"/>
              <w:jc w:val="center"/>
            </w:pPr>
            <w:r>
              <w:t xml:space="preserve">67% </w:t>
            </w:r>
          </w:p>
        </w:tc>
        <w:tc>
          <w:tcPr>
            <w:tcW w:w="2568" w:type="dxa"/>
            <w:tcBorders>
              <w:top w:val="double" w:sz="22" w:space="0" w:color="F2F2F2"/>
              <w:left w:val="single" w:sz="4" w:space="0" w:color="000000"/>
              <w:bottom w:val="single" w:sz="4" w:space="0" w:color="000000"/>
              <w:right w:val="single" w:sz="4" w:space="0" w:color="000000"/>
            </w:tcBorders>
            <w:shd w:val="clear" w:color="auto" w:fill="F2F2F2"/>
          </w:tcPr>
          <w:p w14:paraId="661DDE85" w14:textId="77777777" w:rsidR="00656DC7" w:rsidRDefault="00CC081C">
            <w:pPr>
              <w:ind w:left="3"/>
              <w:jc w:val="center"/>
            </w:pPr>
            <w:r>
              <w:t xml:space="preserve">73% </w:t>
            </w:r>
          </w:p>
        </w:tc>
      </w:tr>
      <w:tr w:rsidR="00656DC7" w14:paraId="6355B2D0" w14:textId="77777777">
        <w:trPr>
          <w:trHeight w:val="445"/>
        </w:trPr>
        <w:tc>
          <w:tcPr>
            <w:tcW w:w="0" w:type="auto"/>
            <w:vMerge/>
            <w:tcBorders>
              <w:top w:val="nil"/>
              <w:left w:val="single" w:sz="4" w:space="0" w:color="000000"/>
              <w:bottom w:val="nil"/>
              <w:right w:val="single" w:sz="4" w:space="0" w:color="000000"/>
            </w:tcBorders>
          </w:tcPr>
          <w:p w14:paraId="30E4FC1E" w14:textId="77777777" w:rsidR="00656DC7" w:rsidRDefault="00656DC7"/>
        </w:tc>
        <w:tc>
          <w:tcPr>
            <w:tcW w:w="7942" w:type="dxa"/>
            <w:tcBorders>
              <w:top w:val="single" w:sz="4" w:space="0" w:color="000000"/>
              <w:left w:val="single" w:sz="4" w:space="0" w:color="000000"/>
              <w:bottom w:val="single" w:sz="4" w:space="0" w:color="000000"/>
              <w:right w:val="single" w:sz="4" w:space="0" w:color="000000"/>
            </w:tcBorders>
          </w:tcPr>
          <w:p w14:paraId="5BA8D5C0" w14:textId="77777777" w:rsidR="00656DC7" w:rsidRDefault="00CC081C">
            <w:pPr>
              <w:ind w:left="1"/>
            </w:pPr>
            <w:r>
              <w:rPr>
                <w:b/>
              </w:rPr>
              <w:t xml:space="preserve">% achieving the higher standard Writing </w:t>
            </w:r>
          </w:p>
        </w:tc>
        <w:tc>
          <w:tcPr>
            <w:tcW w:w="2837" w:type="dxa"/>
            <w:tcBorders>
              <w:top w:val="single" w:sz="4" w:space="0" w:color="000000"/>
              <w:left w:val="single" w:sz="4" w:space="0" w:color="000000"/>
              <w:bottom w:val="single" w:sz="4" w:space="0" w:color="000000"/>
              <w:right w:val="single" w:sz="4" w:space="0" w:color="000000"/>
            </w:tcBorders>
          </w:tcPr>
          <w:p w14:paraId="771D1232" w14:textId="77777777" w:rsidR="00656DC7" w:rsidRDefault="00CC081C">
            <w:pPr>
              <w:ind w:left="186"/>
              <w:jc w:val="center"/>
            </w:pPr>
            <w:r>
              <w:t xml:space="preserve">0% </w:t>
            </w:r>
          </w:p>
        </w:tc>
        <w:tc>
          <w:tcPr>
            <w:tcW w:w="2568" w:type="dxa"/>
            <w:tcBorders>
              <w:top w:val="single" w:sz="4" w:space="0" w:color="000000"/>
              <w:left w:val="single" w:sz="4" w:space="0" w:color="000000"/>
              <w:bottom w:val="single" w:sz="4" w:space="0" w:color="000000"/>
              <w:right w:val="single" w:sz="4" w:space="0" w:color="000000"/>
            </w:tcBorders>
            <w:shd w:val="clear" w:color="auto" w:fill="F2F2F2"/>
          </w:tcPr>
          <w:p w14:paraId="314FF423" w14:textId="77777777" w:rsidR="00656DC7" w:rsidRDefault="00CC081C">
            <w:pPr>
              <w:ind w:left="3"/>
              <w:jc w:val="center"/>
            </w:pPr>
            <w:r>
              <w:t xml:space="preserve">17% </w:t>
            </w:r>
          </w:p>
        </w:tc>
      </w:tr>
      <w:tr w:rsidR="00656DC7" w14:paraId="3CC9D2A1" w14:textId="77777777">
        <w:trPr>
          <w:trHeight w:val="466"/>
        </w:trPr>
        <w:tc>
          <w:tcPr>
            <w:tcW w:w="0" w:type="auto"/>
            <w:vMerge/>
            <w:tcBorders>
              <w:top w:val="nil"/>
              <w:left w:val="single" w:sz="4" w:space="0" w:color="000000"/>
              <w:bottom w:val="nil"/>
              <w:right w:val="single" w:sz="4" w:space="0" w:color="000000"/>
            </w:tcBorders>
          </w:tcPr>
          <w:p w14:paraId="69B9B611" w14:textId="77777777" w:rsidR="00656DC7" w:rsidRDefault="00656DC7"/>
        </w:tc>
        <w:tc>
          <w:tcPr>
            <w:tcW w:w="7942" w:type="dxa"/>
            <w:tcBorders>
              <w:top w:val="single" w:sz="4" w:space="0" w:color="000000"/>
              <w:left w:val="single" w:sz="4" w:space="0" w:color="000000"/>
              <w:bottom w:val="single" w:sz="4" w:space="0" w:color="000000"/>
              <w:right w:val="single" w:sz="4" w:space="0" w:color="000000"/>
            </w:tcBorders>
            <w:vAlign w:val="center"/>
          </w:tcPr>
          <w:p w14:paraId="148AA895" w14:textId="77777777" w:rsidR="00656DC7" w:rsidRDefault="00CC081C">
            <w:pPr>
              <w:ind w:left="1"/>
            </w:pPr>
            <w:r>
              <w:rPr>
                <w:b/>
              </w:rPr>
              <w:t xml:space="preserve">% achieving the expected standard or above in Maths </w:t>
            </w:r>
          </w:p>
        </w:tc>
        <w:tc>
          <w:tcPr>
            <w:tcW w:w="2837" w:type="dxa"/>
            <w:tcBorders>
              <w:top w:val="single" w:sz="4" w:space="0" w:color="000000"/>
              <w:left w:val="single" w:sz="4" w:space="0" w:color="000000"/>
              <w:bottom w:val="single" w:sz="4" w:space="0" w:color="000000"/>
              <w:right w:val="single" w:sz="4" w:space="0" w:color="000000"/>
            </w:tcBorders>
          </w:tcPr>
          <w:p w14:paraId="26722004" w14:textId="77777777" w:rsidR="00656DC7" w:rsidRDefault="00CC081C">
            <w:pPr>
              <w:ind w:left="186"/>
              <w:jc w:val="center"/>
            </w:pPr>
            <w:r>
              <w:t xml:space="preserve">33% </w:t>
            </w:r>
          </w:p>
        </w:tc>
        <w:tc>
          <w:tcPr>
            <w:tcW w:w="2568" w:type="dxa"/>
            <w:tcBorders>
              <w:top w:val="single" w:sz="4" w:space="0" w:color="000000"/>
              <w:left w:val="single" w:sz="4" w:space="0" w:color="000000"/>
              <w:bottom w:val="double" w:sz="22" w:space="0" w:color="F2F2F2"/>
              <w:right w:val="single" w:sz="4" w:space="0" w:color="000000"/>
            </w:tcBorders>
            <w:shd w:val="clear" w:color="auto" w:fill="F2F2F2"/>
          </w:tcPr>
          <w:p w14:paraId="034302A9" w14:textId="77777777" w:rsidR="00656DC7" w:rsidRDefault="00CC081C">
            <w:pPr>
              <w:ind w:left="3"/>
              <w:jc w:val="center"/>
            </w:pPr>
            <w:r>
              <w:t xml:space="preserve">79% </w:t>
            </w:r>
          </w:p>
        </w:tc>
      </w:tr>
      <w:tr w:rsidR="00656DC7" w14:paraId="7F896687" w14:textId="77777777">
        <w:trPr>
          <w:trHeight w:val="429"/>
        </w:trPr>
        <w:tc>
          <w:tcPr>
            <w:tcW w:w="0" w:type="auto"/>
            <w:vMerge/>
            <w:tcBorders>
              <w:top w:val="nil"/>
              <w:left w:val="single" w:sz="4" w:space="0" w:color="000000"/>
              <w:bottom w:val="single" w:sz="4" w:space="0" w:color="000000"/>
              <w:right w:val="single" w:sz="4" w:space="0" w:color="000000"/>
            </w:tcBorders>
          </w:tcPr>
          <w:p w14:paraId="25A23E0A" w14:textId="77777777" w:rsidR="00656DC7" w:rsidRDefault="00656DC7"/>
        </w:tc>
        <w:tc>
          <w:tcPr>
            <w:tcW w:w="7942" w:type="dxa"/>
            <w:tcBorders>
              <w:top w:val="single" w:sz="4" w:space="0" w:color="000000"/>
              <w:left w:val="single" w:sz="4" w:space="0" w:color="000000"/>
              <w:bottom w:val="single" w:sz="4" w:space="0" w:color="000000"/>
              <w:right w:val="single" w:sz="4" w:space="0" w:color="000000"/>
            </w:tcBorders>
          </w:tcPr>
          <w:p w14:paraId="5C32BE0D" w14:textId="77777777" w:rsidR="00656DC7" w:rsidRDefault="00CC081C">
            <w:pPr>
              <w:ind w:left="1"/>
            </w:pPr>
            <w:r>
              <w:rPr>
                <w:b/>
              </w:rPr>
              <w:t xml:space="preserve">% achieving the higher standard Maths </w:t>
            </w:r>
          </w:p>
        </w:tc>
        <w:tc>
          <w:tcPr>
            <w:tcW w:w="2837" w:type="dxa"/>
            <w:tcBorders>
              <w:top w:val="single" w:sz="4" w:space="0" w:color="000000"/>
              <w:left w:val="single" w:sz="4" w:space="0" w:color="000000"/>
              <w:bottom w:val="single" w:sz="4" w:space="0" w:color="000000"/>
              <w:right w:val="single" w:sz="4" w:space="0" w:color="000000"/>
            </w:tcBorders>
          </w:tcPr>
          <w:p w14:paraId="21B1F04F" w14:textId="77777777" w:rsidR="00656DC7" w:rsidRDefault="00CC081C">
            <w:pPr>
              <w:ind w:left="186"/>
              <w:jc w:val="center"/>
            </w:pPr>
            <w:r>
              <w:t xml:space="preserve">33% </w:t>
            </w:r>
          </w:p>
        </w:tc>
        <w:tc>
          <w:tcPr>
            <w:tcW w:w="2568" w:type="dxa"/>
            <w:tcBorders>
              <w:top w:val="double" w:sz="22" w:space="0" w:color="F2F2F2"/>
              <w:left w:val="single" w:sz="4" w:space="0" w:color="000000"/>
              <w:bottom w:val="single" w:sz="4" w:space="0" w:color="000000"/>
              <w:right w:val="single" w:sz="4" w:space="0" w:color="000000"/>
            </w:tcBorders>
            <w:shd w:val="clear" w:color="auto" w:fill="F2F2F2"/>
          </w:tcPr>
          <w:p w14:paraId="425CDCA4" w14:textId="77777777" w:rsidR="00656DC7" w:rsidRDefault="00CC081C">
            <w:pPr>
              <w:ind w:left="3"/>
              <w:jc w:val="center"/>
            </w:pPr>
            <w:r>
              <w:t xml:space="preserve">24% </w:t>
            </w:r>
          </w:p>
        </w:tc>
      </w:tr>
      <w:tr w:rsidR="00656DC7" w14:paraId="236A00A3" w14:textId="77777777">
        <w:trPr>
          <w:trHeight w:val="516"/>
        </w:trPr>
        <w:tc>
          <w:tcPr>
            <w:tcW w:w="1694" w:type="dxa"/>
            <w:vMerge w:val="restart"/>
            <w:tcBorders>
              <w:top w:val="single" w:sz="4" w:space="0" w:color="000000"/>
              <w:left w:val="single" w:sz="4" w:space="0" w:color="000000"/>
              <w:bottom w:val="single" w:sz="4" w:space="0" w:color="000000"/>
              <w:right w:val="single" w:sz="4" w:space="0" w:color="000000"/>
            </w:tcBorders>
          </w:tcPr>
          <w:p w14:paraId="552F38E9" w14:textId="77777777" w:rsidR="00656DC7" w:rsidRDefault="00CC081C">
            <w:r>
              <w:t xml:space="preserve">Year Six </w:t>
            </w:r>
          </w:p>
          <w:p w14:paraId="0FA723D4" w14:textId="77777777" w:rsidR="00656DC7" w:rsidRDefault="00CC081C">
            <w:pPr>
              <w:spacing w:after="58"/>
            </w:pPr>
            <w:r>
              <w:rPr>
                <w:sz w:val="18"/>
              </w:rPr>
              <w:t xml:space="preserve">(23/24 children) </w:t>
            </w:r>
          </w:p>
          <w:p w14:paraId="1A16460C" w14:textId="77777777" w:rsidR="00656DC7" w:rsidRDefault="00CC081C">
            <w:r>
              <w:t xml:space="preserve"> </w:t>
            </w:r>
          </w:p>
        </w:tc>
        <w:tc>
          <w:tcPr>
            <w:tcW w:w="7942" w:type="dxa"/>
            <w:tcBorders>
              <w:top w:val="single" w:sz="4" w:space="0" w:color="000000"/>
              <w:left w:val="single" w:sz="4" w:space="0" w:color="000000"/>
              <w:bottom w:val="single" w:sz="4" w:space="0" w:color="000000"/>
              <w:right w:val="single" w:sz="4" w:space="0" w:color="000000"/>
            </w:tcBorders>
            <w:vAlign w:val="center"/>
          </w:tcPr>
          <w:p w14:paraId="6389FF84" w14:textId="77777777" w:rsidR="00656DC7" w:rsidRDefault="00CC081C">
            <w:pPr>
              <w:ind w:left="1"/>
            </w:pPr>
            <w:r>
              <w:rPr>
                <w:b/>
              </w:rPr>
              <w:t xml:space="preserve">% achieving the expected standard or above in Reading, Writing and Maths </w:t>
            </w:r>
          </w:p>
        </w:tc>
        <w:tc>
          <w:tcPr>
            <w:tcW w:w="2837" w:type="dxa"/>
            <w:tcBorders>
              <w:top w:val="single" w:sz="4" w:space="0" w:color="000000"/>
              <w:left w:val="single" w:sz="4" w:space="0" w:color="000000"/>
              <w:bottom w:val="single" w:sz="4" w:space="0" w:color="000000"/>
              <w:right w:val="single" w:sz="4" w:space="0" w:color="000000"/>
            </w:tcBorders>
            <w:vAlign w:val="center"/>
          </w:tcPr>
          <w:p w14:paraId="401C5DE5" w14:textId="77777777" w:rsidR="00656DC7" w:rsidRDefault="00CC081C">
            <w:pPr>
              <w:ind w:left="186"/>
              <w:jc w:val="center"/>
            </w:pPr>
            <w:r>
              <w:t xml:space="preserve">48% </w:t>
            </w:r>
          </w:p>
        </w:tc>
        <w:tc>
          <w:tcPr>
            <w:tcW w:w="2568" w:type="dxa"/>
            <w:tcBorders>
              <w:top w:val="single" w:sz="4" w:space="0" w:color="000000"/>
              <w:left w:val="single" w:sz="4" w:space="0" w:color="000000"/>
              <w:bottom w:val="double" w:sz="22" w:space="0" w:color="F2F2F2"/>
              <w:right w:val="single" w:sz="4" w:space="0" w:color="000000"/>
            </w:tcBorders>
            <w:shd w:val="clear" w:color="auto" w:fill="F2F2F2"/>
            <w:vAlign w:val="center"/>
          </w:tcPr>
          <w:p w14:paraId="1B4AE619" w14:textId="77777777" w:rsidR="00656DC7" w:rsidRDefault="00CC081C">
            <w:pPr>
              <w:ind w:left="3"/>
              <w:jc w:val="center"/>
            </w:pPr>
            <w:r>
              <w:t xml:space="preserve">71% </w:t>
            </w:r>
          </w:p>
        </w:tc>
      </w:tr>
      <w:tr w:rsidR="00656DC7" w14:paraId="777FC04B" w14:textId="77777777">
        <w:trPr>
          <w:trHeight w:val="478"/>
        </w:trPr>
        <w:tc>
          <w:tcPr>
            <w:tcW w:w="0" w:type="auto"/>
            <w:vMerge/>
            <w:tcBorders>
              <w:top w:val="nil"/>
              <w:left w:val="single" w:sz="4" w:space="0" w:color="000000"/>
              <w:bottom w:val="single" w:sz="4" w:space="0" w:color="000000"/>
              <w:right w:val="single" w:sz="4" w:space="0" w:color="000000"/>
            </w:tcBorders>
          </w:tcPr>
          <w:p w14:paraId="34A71F7E" w14:textId="77777777" w:rsidR="00656DC7" w:rsidRDefault="00656DC7"/>
        </w:tc>
        <w:tc>
          <w:tcPr>
            <w:tcW w:w="7942" w:type="dxa"/>
            <w:tcBorders>
              <w:top w:val="single" w:sz="4" w:space="0" w:color="000000"/>
              <w:left w:val="single" w:sz="4" w:space="0" w:color="000000"/>
              <w:bottom w:val="single" w:sz="4" w:space="0" w:color="000000"/>
              <w:right w:val="single" w:sz="4" w:space="0" w:color="000000"/>
            </w:tcBorders>
            <w:vAlign w:val="center"/>
          </w:tcPr>
          <w:p w14:paraId="0A6FFA0C" w14:textId="77777777" w:rsidR="00656DC7" w:rsidRDefault="00CC081C">
            <w:pPr>
              <w:ind w:left="1"/>
            </w:pPr>
            <w:r>
              <w:rPr>
                <w:b/>
              </w:rPr>
              <w:t xml:space="preserve">% achieving the expected standard or above in Reading </w:t>
            </w:r>
          </w:p>
        </w:tc>
        <w:tc>
          <w:tcPr>
            <w:tcW w:w="2837" w:type="dxa"/>
            <w:tcBorders>
              <w:top w:val="single" w:sz="4" w:space="0" w:color="000000"/>
              <w:left w:val="single" w:sz="4" w:space="0" w:color="000000"/>
              <w:bottom w:val="single" w:sz="4" w:space="0" w:color="000000"/>
              <w:right w:val="single" w:sz="4" w:space="0" w:color="000000"/>
            </w:tcBorders>
          </w:tcPr>
          <w:p w14:paraId="04D8469A" w14:textId="77777777" w:rsidR="00656DC7" w:rsidRDefault="00CC081C">
            <w:pPr>
              <w:ind w:left="186"/>
              <w:jc w:val="center"/>
            </w:pPr>
            <w:r>
              <w:t xml:space="preserve">52% </w:t>
            </w:r>
          </w:p>
        </w:tc>
        <w:tc>
          <w:tcPr>
            <w:tcW w:w="2568" w:type="dxa"/>
            <w:tcBorders>
              <w:top w:val="double" w:sz="22" w:space="0" w:color="F2F2F2"/>
              <w:left w:val="single" w:sz="4" w:space="0" w:color="000000"/>
              <w:bottom w:val="single" w:sz="4" w:space="0" w:color="000000"/>
              <w:right w:val="single" w:sz="4" w:space="0" w:color="000000"/>
            </w:tcBorders>
            <w:shd w:val="clear" w:color="auto" w:fill="F2F2F2"/>
          </w:tcPr>
          <w:p w14:paraId="781923CF" w14:textId="77777777" w:rsidR="00656DC7" w:rsidRDefault="00CC081C">
            <w:pPr>
              <w:ind w:left="3"/>
              <w:jc w:val="center"/>
            </w:pPr>
            <w:r>
              <w:t xml:space="preserve">78% </w:t>
            </w:r>
          </w:p>
        </w:tc>
      </w:tr>
    </w:tbl>
    <w:p w14:paraId="7B010670" w14:textId="77777777" w:rsidR="00656DC7" w:rsidRDefault="00CC081C">
      <w:pPr>
        <w:spacing w:after="0"/>
        <w:ind w:left="-590"/>
      </w:pPr>
      <w:r>
        <w:t xml:space="preserve"> </w:t>
      </w:r>
    </w:p>
    <w:p w14:paraId="7160E701" w14:textId="77777777" w:rsidR="00656DC7" w:rsidRDefault="00CC081C">
      <w:pPr>
        <w:spacing w:after="0"/>
        <w:ind w:left="-590"/>
      </w:pPr>
      <w:r>
        <w:t xml:space="preserve"> </w:t>
      </w:r>
    </w:p>
    <w:p w14:paraId="2D8AF5FE" w14:textId="77777777" w:rsidR="00656DC7" w:rsidRDefault="00CC081C">
      <w:pPr>
        <w:spacing w:after="0"/>
        <w:ind w:left="-590"/>
      </w:pPr>
      <w:r>
        <w:t xml:space="preserve"> </w:t>
      </w:r>
    </w:p>
    <w:tbl>
      <w:tblPr>
        <w:tblStyle w:val="TableGrid1"/>
        <w:tblW w:w="15043" w:type="dxa"/>
        <w:tblInd w:w="-585" w:type="dxa"/>
        <w:tblCellMar>
          <w:top w:w="88" w:type="dxa"/>
          <w:left w:w="110" w:type="dxa"/>
          <w:bottom w:w="79" w:type="dxa"/>
          <w:right w:w="115" w:type="dxa"/>
        </w:tblCellMar>
        <w:tblLook w:val="04A0" w:firstRow="1" w:lastRow="0" w:firstColumn="1" w:lastColumn="0" w:noHBand="0" w:noVBand="1"/>
      </w:tblPr>
      <w:tblGrid>
        <w:gridCol w:w="1696"/>
        <w:gridCol w:w="7942"/>
        <w:gridCol w:w="2837"/>
        <w:gridCol w:w="2568"/>
      </w:tblGrid>
      <w:tr w:rsidR="00656DC7" w14:paraId="40D5F753" w14:textId="77777777">
        <w:trPr>
          <w:trHeight w:val="457"/>
        </w:trPr>
        <w:tc>
          <w:tcPr>
            <w:tcW w:w="1696" w:type="dxa"/>
            <w:vMerge w:val="restart"/>
            <w:tcBorders>
              <w:top w:val="single" w:sz="4" w:space="0" w:color="000000"/>
              <w:left w:val="single" w:sz="4" w:space="0" w:color="000000"/>
              <w:bottom w:val="single" w:sz="4" w:space="0" w:color="000000"/>
              <w:right w:val="single" w:sz="4" w:space="0" w:color="000000"/>
            </w:tcBorders>
          </w:tcPr>
          <w:p w14:paraId="470BE904" w14:textId="77777777" w:rsidR="00656DC7" w:rsidRDefault="00CC081C">
            <w:pPr>
              <w:spacing w:after="15"/>
            </w:pPr>
            <w:r>
              <w:t xml:space="preserve"> </w:t>
            </w:r>
          </w:p>
          <w:p w14:paraId="2EF70CD4" w14:textId="77777777" w:rsidR="00656DC7" w:rsidRDefault="00CC081C">
            <w:pPr>
              <w:spacing w:after="20"/>
            </w:pPr>
            <w:r>
              <w:t xml:space="preserve"> </w:t>
            </w:r>
          </w:p>
          <w:p w14:paraId="56B3FAB4" w14:textId="77777777" w:rsidR="00656DC7" w:rsidRDefault="00CC081C">
            <w:pPr>
              <w:spacing w:after="20"/>
            </w:pPr>
            <w:r>
              <w:t xml:space="preserve"> </w:t>
            </w:r>
          </w:p>
          <w:p w14:paraId="51A5B57D" w14:textId="77777777" w:rsidR="00656DC7" w:rsidRDefault="00CC081C">
            <w:pPr>
              <w:spacing w:after="20"/>
            </w:pPr>
            <w:r>
              <w:t xml:space="preserve"> </w:t>
            </w:r>
          </w:p>
          <w:p w14:paraId="5D305E0A" w14:textId="77777777" w:rsidR="00656DC7" w:rsidRDefault="00CC081C">
            <w:r>
              <w:t xml:space="preserve"> </w:t>
            </w:r>
          </w:p>
        </w:tc>
        <w:tc>
          <w:tcPr>
            <w:tcW w:w="7942" w:type="dxa"/>
            <w:tcBorders>
              <w:top w:val="single" w:sz="4" w:space="0" w:color="000000"/>
              <w:left w:val="single" w:sz="4" w:space="0" w:color="000000"/>
              <w:bottom w:val="single" w:sz="4" w:space="0" w:color="000000"/>
              <w:right w:val="single" w:sz="4" w:space="0" w:color="000000"/>
            </w:tcBorders>
            <w:vAlign w:val="center"/>
          </w:tcPr>
          <w:p w14:paraId="23949979" w14:textId="77777777" w:rsidR="00656DC7" w:rsidRDefault="00CC081C">
            <w:r>
              <w:rPr>
                <w:b/>
              </w:rPr>
              <w:t xml:space="preserve">% achieving the higher standard in Reading </w:t>
            </w:r>
          </w:p>
        </w:tc>
        <w:tc>
          <w:tcPr>
            <w:tcW w:w="2837" w:type="dxa"/>
            <w:tcBorders>
              <w:top w:val="single" w:sz="4" w:space="0" w:color="000000"/>
              <w:left w:val="single" w:sz="4" w:space="0" w:color="000000"/>
              <w:bottom w:val="single" w:sz="4" w:space="0" w:color="000000"/>
              <w:right w:val="single" w:sz="4" w:space="0" w:color="000000"/>
            </w:tcBorders>
          </w:tcPr>
          <w:p w14:paraId="16D089C1" w14:textId="77777777" w:rsidR="00656DC7" w:rsidRDefault="00CC081C">
            <w:pPr>
              <w:ind w:left="186"/>
              <w:jc w:val="center"/>
            </w:pPr>
            <w:r>
              <w:t xml:space="preserve">4% </w:t>
            </w:r>
          </w:p>
        </w:tc>
        <w:tc>
          <w:tcPr>
            <w:tcW w:w="2568" w:type="dxa"/>
            <w:tcBorders>
              <w:top w:val="single" w:sz="4" w:space="0" w:color="000000"/>
              <w:left w:val="single" w:sz="4" w:space="0" w:color="000000"/>
              <w:bottom w:val="single" w:sz="4" w:space="0" w:color="000000"/>
              <w:right w:val="single" w:sz="4" w:space="0" w:color="000000"/>
            </w:tcBorders>
            <w:shd w:val="clear" w:color="auto" w:fill="F2F2F2"/>
          </w:tcPr>
          <w:p w14:paraId="59417FF0" w14:textId="77777777" w:rsidR="00656DC7" w:rsidRDefault="00CC081C">
            <w:pPr>
              <w:ind w:left="3"/>
              <w:jc w:val="center"/>
            </w:pPr>
            <w:r>
              <w:t xml:space="preserve">27% </w:t>
            </w:r>
          </w:p>
        </w:tc>
      </w:tr>
      <w:tr w:rsidR="00656DC7" w14:paraId="063FED43" w14:textId="77777777">
        <w:trPr>
          <w:trHeight w:val="516"/>
        </w:trPr>
        <w:tc>
          <w:tcPr>
            <w:tcW w:w="0" w:type="auto"/>
            <w:vMerge/>
            <w:tcBorders>
              <w:top w:val="nil"/>
              <w:left w:val="single" w:sz="4" w:space="0" w:color="000000"/>
              <w:bottom w:val="nil"/>
              <w:right w:val="single" w:sz="4" w:space="0" w:color="000000"/>
            </w:tcBorders>
          </w:tcPr>
          <w:p w14:paraId="6B7DFC86" w14:textId="77777777" w:rsidR="00656DC7" w:rsidRDefault="00656DC7"/>
        </w:tc>
        <w:tc>
          <w:tcPr>
            <w:tcW w:w="7942" w:type="dxa"/>
            <w:tcBorders>
              <w:top w:val="single" w:sz="4" w:space="0" w:color="000000"/>
              <w:left w:val="single" w:sz="4" w:space="0" w:color="000000"/>
              <w:bottom w:val="single" w:sz="4" w:space="0" w:color="000000"/>
              <w:right w:val="single" w:sz="4" w:space="0" w:color="000000"/>
            </w:tcBorders>
            <w:vAlign w:val="center"/>
          </w:tcPr>
          <w:p w14:paraId="5B4D848F" w14:textId="77777777" w:rsidR="00656DC7" w:rsidRDefault="00CC081C">
            <w:r>
              <w:rPr>
                <w:b/>
              </w:rPr>
              <w:t xml:space="preserve">% achieving the expected standard or above in Writing  </w:t>
            </w:r>
          </w:p>
        </w:tc>
        <w:tc>
          <w:tcPr>
            <w:tcW w:w="2837" w:type="dxa"/>
            <w:tcBorders>
              <w:top w:val="single" w:sz="4" w:space="0" w:color="000000"/>
              <w:left w:val="single" w:sz="4" w:space="0" w:color="000000"/>
              <w:bottom w:val="single" w:sz="4" w:space="0" w:color="000000"/>
              <w:right w:val="single" w:sz="4" w:space="0" w:color="000000"/>
            </w:tcBorders>
            <w:vAlign w:val="center"/>
          </w:tcPr>
          <w:p w14:paraId="47E340BC" w14:textId="77777777" w:rsidR="00656DC7" w:rsidRDefault="00CC081C">
            <w:pPr>
              <w:ind w:left="186"/>
              <w:jc w:val="center"/>
            </w:pPr>
            <w:r>
              <w:t xml:space="preserve">70% </w:t>
            </w:r>
          </w:p>
        </w:tc>
        <w:tc>
          <w:tcPr>
            <w:tcW w:w="2568" w:type="dxa"/>
            <w:tcBorders>
              <w:top w:val="single" w:sz="4" w:space="0" w:color="000000"/>
              <w:left w:val="single" w:sz="4" w:space="0" w:color="000000"/>
              <w:bottom w:val="double" w:sz="22" w:space="0" w:color="F2F2F2"/>
              <w:right w:val="single" w:sz="4" w:space="0" w:color="000000"/>
            </w:tcBorders>
            <w:shd w:val="clear" w:color="auto" w:fill="F2F2F2"/>
            <w:vAlign w:val="center"/>
          </w:tcPr>
          <w:p w14:paraId="74373D84" w14:textId="77777777" w:rsidR="00656DC7" w:rsidRDefault="00CC081C">
            <w:pPr>
              <w:ind w:left="3"/>
              <w:jc w:val="center"/>
            </w:pPr>
            <w:r>
              <w:t xml:space="preserve">83% </w:t>
            </w:r>
          </w:p>
        </w:tc>
      </w:tr>
      <w:tr w:rsidR="00656DC7" w14:paraId="7EB2D744" w14:textId="77777777">
        <w:trPr>
          <w:trHeight w:val="480"/>
        </w:trPr>
        <w:tc>
          <w:tcPr>
            <w:tcW w:w="0" w:type="auto"/>
            <w:vMerge/>
            <w:tcBorders>
              <w:top w:val="nil"/>
              <w:left w:val="single" w:sz="4" w:space="0" w:color="000000"/>
              <w:bottom w:val="nil"/>
              <w:right w:val="single" w:sz="4" w:space="0" w:color="000000"/>
            </w:tcBorders>
          </w:tcPr>
          <w:p w14:paraId="5D7DE400" w14:textId="77777777" w:rsidR="00656DC7" w:rsidRDefault="00656DC7"/>
        </w:tc>
        <w:tc>
          <w:tcPr>
            <w:tcW w:w="7942" w:type="dxa"/>
            <w:tcBorders>
              <w:top w:val="single" w:sz="4" w:space="0" w:color="000000"/>
              <w:left w:val="single" w:sz="4" w:space="0" w:color="000000"/>
              <w:bottom w:val="single" w:sz="4" w:space="0" w:color="000000"/>
              <w:right w:val="single" w:sz="4" w:space="0" w:color="000000"/>
            </w:tcBorders>
          </w:tcPr>
          <w:p w14:paraId="41A0CAD6" w14:textId="77777777" w:rsidR="00656DC7" w:rsidRDefault="00CC081C">
            <w:r>
              <w:rPr>
                <w:b/>
              </w:rPr>
              <w:t xml:space="preserve">% achieving the higher standard Writing </w:t>
            </w:r>
          </w:p>
        </w:tc>
        <w:tc>
          <w:tcPr>
            <w:tcW w:w="2837" w:type="dxa"/>
            <w:tcBorders>
              <w:top w:val="single" w:sz="4" w:space="0" w:color="000000"/>
              <w:left w:val="single" w:sz="4" w:space="0" w:color="000000"/>
              <w:bottom w:val="single" w:sz="4" w:space="0" w:color="000000"/>
              <w:right w:val="single" w:sz="4" w:space="0" w:color="000000"/>
            </w:tcBorders>
          </w:tcPr>
          <w:p w14:paraId="509250BA" w14:textId="77777777" w:rsidR="00656DC7" w:rsidRDefault="00CC081C">
            <w:pPr>
              <w:ind w:left="186"/>
              <w:jc w:val="center"/>
            </w:pPr>
            <w:r>
              <w:t xml:space="preserve">13% </w:t>
            </w:r>
          </w:p>
        </w:tc>
        <w:tc>
          <w:tcPr>
            <w:tcW w:w="2568" w:type="dxa"/>
            <w:tcBorders>
              <w:top w:val="double" w:sz="22" w:space="0" w:color="F2F2F2"/>
              <w:left w:val="single" w:sz="4" w:space="0" w:color="000000"/>
              <w:bottom w:val="single" w:sz="4" w:space="0" w:color="000000"/>
              <w:right w:val="single" w:sz="4" w:space="0" w:color="000000"/>
            </w:tcBorders>
            <w:shd w:val="clear" w:color="auto" w:fill="F2F2F2"/>
            <w:vAlign w:val="center"/>
          </w:tcPr>
          <w:p w14:paraId="182FD95F" w14:textId="77777777" w:rsidR="00656DC7" w:rsidRDefault="00CC081C">
            <w:pPr>
              <w:ind w:left="3"/>
              <w:jc w:val="center"/>
            </w:pPr>
            <w:r>
              <w:t xml:space="preserve">20% </w:t>
            </w:r>
          </w:p>
        </w:tc>
      </w:tr>
      <w:tr w:rsidR="00656DC7" w14:paraId="1A8C84CF" w14:textId="77777777">
        <w:trPr>
          <w:trHeight w:val="500"/>
        </w:trPr>
        <w:tc>
          <w:tcPr>
            <w:tcW w:w="0" w:type="auto"/>
            <w:vMerge/>
            <w:tcBorders>
              <w:top w:val="nil"/>
              <w:left w:val="single" w:sz="4" w:space="0" w:color="000000"/>
              <w:bottom w:val="nil"/>
              <w:right w:val="single" w:sz="4" w:space="0" w:color="000000"/>
            </w:tcBorders>
          </w:tcPr>
          <w:p w14:paraId="2DF95007" w14:textId="77777777" w:rsidR="00656DC7" w:rsidRDefault="00656DC7"/>
        </w:tc>
        <w:tc>
          <w:tcPr>
            <w:tcW w:w="7942" w:type="dxa"/>
            <w:tcBorders>
              <w:top w:val="single" w:sz="4" w:space="0" w:color="000000"/>
              <w:left w:val="single" w:sz="4" w:space="0" w:color="000000"/>
              <w:bottom w:val="single" w:sz="4" w:space="0" w:color="000000"/>
              <w:right w:val="single" w:sz="4" w:space="0" w:color="000000"/>
            </w:tcBorders>
            <w:vAlign w:val="bottom"/>
          </w:tcPr>
          <w:p w14:paraId="507FEDFD" w14:textId="77777777" w:rsidR="00656DC7" w:rsidRDefault="00CC081C">
            <w:r>
              <w:rPr>
                <w:b/>
              </w:rPr>
              <w:t xml:space="preserve">% achieving the expected standard or above in Maths </w:t>
            </w:r>
          </w:p>
        </w:tc>
        <w:tc>
          <w:tcPr>
            <w:tcW w:w="2837" w:type="dxa"/>
            <w:tcBorders>
              <w:top w:val="single" w:sz="4" w:space="0" w:color="000000"/>
              <w:left w:val="single" w:sz="4" w:space="0" w:color="000000"/>
              <w:bottom w:val="single" w:sz="4" w:space="0" w:color="000000"/>
              <w:right w:val="single" w:sz="4" w:space="0" w:color="000000"/>
            </w:tcBorders>
          </w:tcPr>
          <w:p w14:paraId="56D9EDC2" w14:textId="77777777" w:rsidR="00656DC7" w:rsidRDefault="00CC081C">
            <w:pPr>
              <w:ind w:left="186"/>
              <w:jc w:val="center"/>
            </w:pPr>
            <w:r>
              <w:t xml:space="preserve">78% </w:t>
            </w:r>
          </w:p>
        </w:tc>
        <w:tc>
          <w:tcPr>
            <w:tcW w:w="25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830612" w14:textId="77777777" w:rsidR="00656DC7" w:rsidRDefault="00CC081C">
            <w:pPr>
              <w:ind w:left="3"/>
              <w:jc w:val="center"/>
            </w:pPr>
            <w:r>
              <w:t xml:space="preserve">83% </w:t>
            </w:r>
          </w:p>
        </w:tc>
      </w:tr>
      <w:tr w:rsidR="00656DC7" w14:paraId="1E16F5CA" w14:textId="77777777">
        <w:trPr>
          <w:trHeight w:val="494"/>
        </w:trPr>
        <w:tc>
          <w:tcPr>
            <w:tcW w:w="0" w:type="auto"/>
            <w:vMerge/>
            <w:tcBorders>
              <w:top w:val="nil"/>
              <w:left w:val="single" w:sz="4" w:space="0" w:color="000000"/>
              <w:bottom w:val="single" w:sz="4" w:space="0" w:color="000000"/>
              <w:right w:val="single" w:sz="4" w:space="0" w:color="000000"/>
            </w:tcBorders>
          </w:tcPr>
          <w:p w14:paraId="1BCFA962" w14:textId="77777777" w:rsidR="00656DC7" w:rsidRDefault="00656DC7"/>
        </w:tc>
        <w:tc>
          <w:tcPr>
            <w:tcW w:w="7942" w:type="dxa"/>
            <w:tcBorders>
              <w:top w:val="single" w:sz="4" w:space="0" w:color="000000"/>
              <w:left w:val="single" w:sz="4" w:space="0" w:color="000000"/>
              <w:bottom w:val="single" w:sz="4" w:space="0" w:color="000000"/>
              <w:right w:val="single" w:sz="4" w:space="0" w:color="000000"/>
            </w:tcBorders>
            <w:vAlign w:val="bottom"/>
          </w:tcPr>
          <w:p w14:paraId="08A1CBB7" w14:textId="77777777" w:rsidR="00656DC7" w:rsidRDefault="00CC081C">
            <w:r>
              <w:rPr>
                <w:b/>
              </w:rPr>
              <w:t xml:space="preserve">% achieving the higher standard Maths </w:t>
            </w:r>
          </w:p>
        </w:tc>
        <w:tc>
          <w:tcPr>
            <w:tcW w:w="2837" w:type="dxa"/>
            <w:tcBorders>
              <w:top w:val="single" w:sz="4" w:space="0" w:color="000000"/>
              <w:left w:val="single" w:sz="4" w:space="0" w:color="000000"/>
              <w:bottom w:val="single" w:sz="4" w:space="0" w:color="000000"/>
              <w:right w:val="single" w:sz="4" w:space="0" w:color="000000"/>
            </w:tcBorders>
          </w:tcPr>
          <w:p w14:paraId="4210E2AA" w14:textId="77777777" w:rsidR="00656DC7" w:rsidRDefault="00CC081C">
            <w:pPr>
              <w:ind w:left="186"/>
              <w:jc w:val="center"/>
            </w:pPr>
            <w:r>
              <w:t xml:space="preserve">9% </w:t>
            </w:r>
          </w:p>
        </w:tc>
        <w:tc>
          <w:tcPr>
            <w:tcW w:w="25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D47847" w14:textId="77777777" w:rsidR="00656DC7" w:rsidRDefault="00CC081C">
            <w:pPr>
              <w:ind w:left="3"/>
              <w:jc w:val="center"/>
            </w:pPr>
            <w:r>
              <w:t xml:space="preserve">27% </w:t>
            </w:r>
          </w:p>
        </w:tc>
      </w:tr>
    </w:tbl>
    <w:p w14:paraId="71E0107C" w14:textId="77777777" w:rsidR="00656DC7" w:rsidRDefault="00CC081C">
      <w:pPr>
        <w:spacing w:after="0"/>
        <w:ind w:left="-590"/>
      </w:pPr>
      <w:r>
        <w:rPr>
          <w:rFonts w:ascii="Arial" w:eastAsia="Arial" w:hAnsi="Arial" w:cs="Arial"/>
          <w:sz w:val="16"/>
        </w:rPr>
        <w:t xml:space="preserve"> </w:t>
      </w:r>
    </w:p>
    <w:p w14:paraId="3BE5578A" w14:textId="202F163E" w:rsidR="00656DC7" w:rsidRDefault="00CC081C">
      <w:pPr>
        <w:spacing w:after="0"/>
        <w:ind w:left="-590"/>
        <w:rPr>
          <w:rFonts w:ascii="Arial" w:eastAsia="Arial" w:hAnsi="Arial" w:cs="Arial"/>
          <w:sz w:val="16"/>
        </w:rPr>
      </w:pPr>
      <w:r>
        <w:rPr>
          <w:rFonts w:ascii="Arial" w:eastAsia="Arial" w:hAnsi="Arial" w:cs="Arial"/>
          <w:sz w:val="16"/>
        </w:rPr>
        <w:t xml:space="preserve"> </w:t>
      </w:r>
    </w:p>
    <w:p w14:paraId="49751AA5" w14:textId="2C8C08C7" w:rsidR="00042FB8" w:rsidRDefault="00042FB8">
      <w:pPr>
        <w:spacing w:after="0"/>
        <w:ind w:left="-590"/>
      </w:pPr>
    </w:p>
    <w:p w14:paraId="13399628" w14:textId="244595FD" w:rsidR="00042FB8" w:rsidRDefault="00042FB8">
      <w:pPr>
        <w:spacing w:after="0"/>
        <w:ind w:left="-590"/>
      </w:pPr>
    </w:p>
    <w:p w14:paraId="1C97E19B" w14:textId="77777777" w:rsidR="00B90AC8" w:rsidRDefault="00B90AC8">
      <w:pPr>
        <w:spacing w:after="0"/>
        <w:ind w:left="-590"/>
      </w:pPr>
    </w:p>
    <w:p w14:paraId="4132209E" w14:textId="77777777" w:rsidR="00042FB8" w:rsidRDefault="00042FB8">
      <w:pPr>
        <w:spacing w:after="0"/>
        <w:ind w:left="-590"/>
      </w:pPr>
    </w:p>
    <w:p w14:paraId="685C1196" w14:textId="77777777" w:rsidR="00656DC7" w:rsidRDefault="00CC081C">
      <w:pPr>
        <w:spacing w:after="0"/>
        <w:ind w:left="-590"/>
      </w:pPr>
      <w:r>
        <w:rPr>
          <w:rFonts w:ascii="Arial" w:eastAsia="Arial" w:hAnsi="Arial" w:cs="Arial"/>
          <w:sz w:val="16"/>
        </w:rPr>
        <w:t xml:space="preserve"> </w:t>
      </w:r>
    </w:p>
    <w:tbl>
      <w:tblPr>
        <w:tblStyle w:val="TableGrid1"/>
        <w:tblW w:w="15418" w:type="dxa"/>
        <w:tblInd w:w="-583" w:type="dxa"/>
        <w:tblCellMar>
          <w:top w:w="66" w:type="dxa"/>
          <w:left w:w="110" w:type="dxa"/>
        </w:tblCellMar>
        <w:tblLook w:val="04A0" w:firstRow="1" w:lastRow="0" w:firstColumn="1" w:lastColumn="0" w:noHBand="0" w:noVBand="1"/>
      </w:tblPr>
      <w:tblGrid>
        <w:gridCol w:w="859"/>
        <w:gridCol w:w="14559"/>
      </w:tblGrid>
      <w:tr w:rsidR="00656DC7" w14:paraId="50F4E0BE" w14:textId="77777777">
        <w:trPr>
          <w:trHeight w:val="352"/>
        </w:trPr>
        <w:tc>
          <w:tcPr>
            <w:tcW w:w="15418" w:type="dxa"/>
            <w:gridSpan w:val="2"/>
            <w:tcBorders>
              <w:top w:val="single" w:sz="4" w:space="0" w:color="000000"/>
              <w:left w:val="single" w:sz="4" w:space="0" w:color="000000"/>
              <w:bottom w:val="single" w:sz="4" w:space="0" w:color="000000"/>
              <w:right w:val="single" w:sz="4" w:space="0" w:color="000000"/>
            </w:tcBorders>
            <w:shd w:val="clear" w:color="auto" w:fill="CFDCE3"/>
          </w:tcPr>
          <w:p w14:paraId="2F1B9A22" w14:textId="77777777" w:rsidR="00656DC7" w:rsidRDefault="00CC081C">
            <w:pPr>
              <w:ind w:left="139"/>
            </w:pPr>
            <w:r>
              <w:rPr>
                <w:rFonts w:ascii="Arial" w:eastAsia="Arial" w:hAnsi="Arial" w:cs="Arial"/>
                <w:b/>
              </w:rPr>
              <w:lastRenderedPageBreak/>
              <w:t xml:space="preserve">3. Barriers to future attainment for pupils eligible for Pupil Premium, including high ability </w:t>
            </w:r>
          </w:p>
        </w:tc>
      </w:tr>
      <w:tr w:rsidR="00656DC7" w14:paraId="05E88F3C" w14:textId="77777777">
        <w:trPr>
          <w:trHeight w:val="417"/>
        </w:trPr>
        <w:tc>
          <w:tcPr>
            <w:tcW w:w="859" w:type="dxa"/>
            <w:tcBorders>
              <w:top w:val="single" w:sz="4" w:space="0" w:color="000000"/>
              <w:left w:val="single" w:sz="4" w:space="0" w:color="000000"/>
              <w:bottom w:val="single" w:sz="4" w:space="0" w:color="000000"/>
              <w:right w:val="single" w:sz="4" w:space="0" w:color="000000"/>
            </w:tcBorders>
          </w:tcPr>
          <w:p w14:paraId="5D5EC36C" w14:textId="77777777" w:rsidR="00656DC7" w:rsidRDefault="00CC081C">
            <w:pPr>
              <w:ind w:right="104"/>
              <w:jc w:val="right"/>
            </w:pPr>
            <w:r>
              <w:rPr>
                <w:rFonts w:ascii="Arial" w:eastAsia="Arial" w:hAnsi="Arial" w:cs="Arial"/>
                <w:b/>
              </w:rPr>
              <w:t xml:space="preserve">a. </w:t>
            </w:r>
          </w:p>
        </w:tc>
        <w:tc>
          <w:tcPr>
            <w:tcW w:w="14560" w:type="dxa"/>
            <w:tcBorders>
              <w:top w:val="single" w:sz="4" w:space="0" w:color="000000"/>
              <w:left w:val="single" w:sz="4" w:space="0" w:color="000000"/>
              <w:bottom w:val="single" w:sz="4" w:space="0" w:color="000000"/>
              <w:right w:val="single" w:sz="4" w:space="0" w:color="000000"/>
            </w:tcBorders>
          </w:tcPr>
          <w:p w14:paraId="177BDD61" w14:textId="77777777" w:rsidR="00656DC7" w:rsidRDefault="00CC081C">
            <w:r>
              <w:t xml:space="preserve">Historically, children entitled to Pupil Premium had high levels of Persistent absence.  Although improving, this change is recent and needs sustaining  </w:t>
            </w:r>
          </w:p>
        </w:tc>
      </w:tr>
      <w:tr w:rsidR="00656DC7" w14:paraId="08DF99EE" w14:textId="77777777">
        <w:trPr>
          <w:trHeight w:val="660"/>
        </w:trPr>
        <w:tc>
          <w:tcPr>
            <w:tcW w:w="859" w:type="dxa"/>
            <w:tcBorders>
              <w:top w:val="single" w:sz="4" w:space="0" w:color="000000"/>
              <w:left w:val="single" w:sz="4" w:space="0" w:color="000000"/>
              <w:bottom w:val="single" w:sz="4" w:space="0" w:color="000000"/>
              <w:right w:val="single" w:sz="4" w:space="0" w:color="000000"/>
            </w:tcBorders>
          </w:tcPr>
          <w:p w14:paraId="45CB9EBA" w14:textId="77777777" w:rsidR="00656DC7" w:rsidRDefault="00CC081C">
            <w:pPr>
              <w:ind w:right="104"/>
              <w:jc w:val="right"/>
            </w:pPr>
            <w:r>
              <w:rPr>
                <w:rFonts w:ascii="Arial" w:eastAsia="Arial" w:hAnsi="Arial" w:cs="Arial"/>
                <w:b/>
              </w:rPr>
              <w:t xml:space="preserve">b. </w:t>
            </w:r>
          </w:p>
        </w:tc>
        <w:tc>
          <w:tcPr>
            <w:tcW w:w="14560" w:type="dxa"/>
            <w:tcBorders>
              <w:top w:val="single" w:sz="4" w:space="0" w:color="000000"/>
              <w:left w:val="single" w:sz="4" w:space="0" w:color="000000"/>
              <w:bottom w:val="single" w:sz="4" w:space="0" w:color="000000"/>
              <w:right w:val="single" w:sz="4" w:space="0" w:color="000000"/>
            </w:tcBorders>
          </w:tcPr>
          <w:p w14:paraId="2F952CAC" w14:textId="77777777" w:rsidR="00656DC7" w:rsidRDefault="00CC081C">
            <w:pPr>
              <w:jc w:val="both"/>
            </w:pPr>
            <w:r>
              <w:t xml:space="preserve">When looking at behaviour analysis data, more children who are entitled to Pupil Premium have pastoral support plans, when compared to other children at the school. </w:t>
            </w:r>
          </w:p>
        </w:tc>
      </w:tr>
      <w:tr w:rsidR="00656DC7" w14:paraId="078B1ABD" w14:textId="77777777">
        <w:trPr>
          <w:trHeight w:val="661"/>
        </w:trPr>
        <w:tc>
          <w:tcPr>
            <w:tcW w:w="859" w:type="dxa"/>
            <w:tcBorders>
              <w:top w:val="single" w:sz="4" w:space="0" w:color="000000"/>
              <w:left w:val="single" w:sz="4" w:space="0" w:color="000000"/>
              <w:bottom w:val="single" w:sz="4" w:space="0" w:color="000000"/>
              <w:right w:val="single" w:sz="4" w:space="0" w:color="000000"/>
            </w:tcBorders>
          </w:tcPr>
          <w:p w14:paraId="0520F1F7" w14:textId="77777777" w:rsidR="00656DC7" w:rsidRDefault="00CC081C">
            <w:pPr>
              <w:ind w:right="104"/>
              <w:jc w:val="right"/>
            </w:pPr>
            <w:r>
              <w:rPr>
                <w:rFonts w:ascii="Arial" w:eastAsia="Arial" w:hAnsi="Arial" w:cs="Arial"/>
                <w:b/>
              </w:rPr>
              <w:t xml:space="preserve">c. </w:t>
            </w:r>
          </w:p>
        </w:tc>
        <w:tc>
          <w:tcPr>
            <w:tcW w:w="14560" w:type="dxa"/>
            <w:tcBorders>
              <w:top w:val="single" w:sz="4" w:space="0" w:color="000000"/>
              <w:left w:val="single" w:sz="4" w:space="0" w:color="000000"/>
              <w:bottom w:val="single" w:sz="4" w:space="0" w:color="000000"/>
              <w:right w:val="single" w:sz="4" w:space="0" w:color="000000"/>
            </w:tcBorders>
          </w:tcPr>
          <w:p w14:paraId="5BEF548A" w14:textId="77777777" w:rsidR="00656DC7" w:rsidRDefault="00CC081C">
            <w:r>
              <w:t xml:space="preserve">Children start in our nursery below age–related expectations and a particular area of learning that needs support and intervention is speech and language. 59% of pupils in EYFS live in the most deprived households in Doncaster. </w:t>
            </w:r>
          </w:p>
        </w:tc>
      </w:tr>
      <w:tr w:rsidR="00656DC7" w14:paraId="3133B78F" w14:textId="77777777">
        <w:trPr>
          <w:trHeight w:val="395"/>
        </w:trPr>
        <w:tc>
          <w:tcPr>
            <w:tcW w:w="859" w:type="dxa"/>
            <w:tcBorders>
              <w:top w:val="single" w:sz="4" w:space="0" w:color="000000"/>
              <w:left w:val="single" w:sz="4" w:space="0" w:color="000000"/>
              <w:bottom w:val="single" w:sz="4" w:space="0" w:color="000000"/>
              <w:right w:val="single" w:sz="4" w:space="0" w:color="000000"/>
            </w:tcBorders>
          </w:tcPr>
          <w:p w14:paraId="7E8D67A6" w14:textId="77777777" w:rsidR="00656DC7" w:rsidRDefault="00CC081C">
            <w:pPr>
              <w:ind w:right="104"/>
              <w:jc w:val="right"/>
            </w:pPr>
            <w:r>
              <w:rPr>
                <w:rFonts w:ascii="Arial" w:eastAsia="Arial" w:hAnsi="Arial" w:cs="Arial"/>
                <w:b/>
              </w:rPr>
              <w:t xml:space="preserve">d.  </w:t>
            </w:r>
          </w:p>
        </w:tc>
        <w:tc>
          <w:tcPr>
            <w:tcW w:w="14560" w:type="dxa"/>
            <w:tcBorders>
              <w:top w:val="single" w:sz="4" w:space="0" w:color="000000"/>
              <w:left w:val="single" w:sz="4" w:space="0" w:color="000000"/>
              <w:bottom w:val="single" w:sz="4" w:space="0" w:color="000000"/>
              <w:right w:val="single" w:sz="4" w:space="0" w:color="000000"/>
            </w:tcBorders>
          </w:tcPr>
          <w:p w14:paraId="11CE44D7" w14:textId="77777777" w:rsidR="00656DC7" w:rsidRDefault="00CC081C">
            <w:r>
              <w:t xml:space="preserve">45% of our children live in the most deprived households in Doncaster. A barrier to future attainment is a lack of opportunities and aspirations for our children. </w:t>
            </w:r>
          </w:p>
        </w:tc>
      </w:tr>
      <w:tr w:rsidR="00656DC7" w14:paraId="440F0265" w14:textId="77777777">
        <w:trPr>
          <w:trHeight w:val="390"/>
        </w:trPr>
        <w:tc>
          <w:tcPr>
            <w:tcW w:w="859" w:type="dxa"/>
            <w:tcBorders>
              <w:top w:val="single" w:sz="4" w:space="0" w:color="000000"/>
              <w:left w:val="single" w:sz="4" w:space="0" w:color="000000"/>
              <w:bottom w:val="single" w:sz="4" w:space="0" w:color="000000"/>
              <w:right w:val="single" w:sz="4" w:space="0" w:color="000000"/>
            </w:tcBorders>
          </w:tcPr>
          <w:p w14:paraId="2815BF6B" w14:textId="77777777" w:rsidR="00656DC7" w:rsidRDefault="00CC081C">
            <w:pPr>
              <w:ind w:right="104"/>
              <w:jc w:val="right"/>
            </w:pPr>
            <w:r>
              <w:rPr>
                <w:rFonts w:ascii="Arial" w:eastAsia="Arial" w:hAnsi="Arial" w:cs="Arial"/>
                <w:b/>
              </w:rPr>
              <w:t xml:space="preserve">e. </w:t>
            </w:r>
          </w:p>
        </w:tc>
        <w:tc>
          <w:tcPr>
            <w:tcW w:w="14560" w:type="dxa"/>
            <w:tcBorders>
              <w:top w:val="single" w:sz="4" w:space="0" w:color="000000"/>
              <w:left w:val="single" w:sz="4" w:space="0" w:color="000000"/>
              <w:bottom w:val="single" w:sz="4" w:space="0" w:color="000000"/>
              <w:right w:val="single" w:sz="4" w:space="0" w:color="000000"/>
            </w:tcBorders>
          </w:tcPr>
          <w:p w14:paraId="655D36DF" w14:textId="77777777" w:rsidR="00656DC7" w:rsidRDefault="00CC081C">
            <w:r>
              <w:t xml:space="preserve">Low levels of reading and low value of reading in homes </w:t>
            </w:r>
          </w:p>
        </w:tc>
      </w:tr>
    </w:tbl>
    <w:p w14:paraId="0EDBC06D" w14:textId="77777777" w:rsidR="00656DC7" w:rsidRDefault="00CC081C">
      <w:pPr>
        <w:spacing w:after="0"/>
        <w:ind w:left="-590"/>
        <w:jc w:val="both"/>
      </w:pPr>
      <w:r>
        <w:t xml:space="preserve"> </w:t>
      </w:r>
      <w:r>
        <w:tab/>
        <w:t xml:space="preserve"> </w:t>
      </w:r>
    </w:p>
    <w:p w14:paraId="1F71C002" w14:textId="77777777" w:rsidR="00656DC7" w:rsidRDefault="00CC081C">
      <w:pPr>
        <w:spacing w:after="0"/>
        <w:ind w:left="-590"/>
      </w:pPr>
      <w:r>
        <w:t xml:space="preserve"> </w:t>
      </w:r>
    </w:p>
    <w:p w14:paraId="69DFDF38" w14:textId="77777777" w:rsidR="00656DC7" w:rsidRDefault="00CC081C">
      <w:pPr>
        <w:spacing w:after="0"/>
        <w:ind w:left="-590"/>
      </w:pPr>
      <w:r>
        <w:t xml:space="preserve"> </w:t>
      </w:r>
    </w:p>
    <w:p w14:paraId="4C836705" w14:textId="77777777" w:rsidR="00656DC7" w:rsidRDefault="00CC081C">
      <w:pPr>
        <w:spacing w:after="0"/>
        <w:ind w:left="-590"/>
      </w:pPr>
      <w:r>
        <w:t xml:space="preserve"> </w:t>
      </w:r>
    </w:p>
    <w:tbl>
      <w:tblPr>
        <w:tblStyle w:val="TableGrid1"/>
        <w:tblW w:w="15357" w:type="dxa"/>
        <w:tblInd w:w="-583" w:type="dxa"/>
        <w:tblCellMar>
          <w:top w:w="49" w:type="dxa"/>
          <w:left w:w="110" w:type="dxa"/>
          <w:right w:w="55" w:type="dxa"/>
        </w:tblCellMar>
        <w:tblLook w:val="04A0" w:firstRow="1" w:lastRow="0" w:firstColumn="1" w:lastColumn="0" w:noHBand="0" w:noVBand="1"/>
      </w:tblPr>
      <w:tblGrid>
        <w:gridCol w:w="1104"/>
        <w:gridCol w:w="14253"/>
      </w:tblGrid>
      <w:tr w:rsidR="00656DC7" w14:paraId="65FA508F" w14:textId="77777777">
        <w:trPr>
          <w:trHeight w:val="336"/>
        </w:trPr>
        <w:tc>
          <w:tcPr>
            <w:tcW w:w="15357" w:type="dxa"/>
            <w:gridSpan w:val="2"/>
            <w:tcBorders>
              <w:top w:val="single" w:sz="4" w:space="0" w:color="000000"/>
              <w:left w:val="single" w:sz="4" w:space="0" w:color="000000"/>
              <w:bottom w:val="single" w:sz="4" w:space="0" w:color="000000"/>
              <w:right w:val="single" w:sz="4" w:space="0" w:color="000000"/>
            </w:tcBorders>
            <w:shd w:val="clear" w:color="auto" w:fill="CFDCE3"/>
          </w:tcPr>
          <w:p w14:paraId="6814186F" w14:textId="77777777" w:rsidR="00656DC7" w:rsidRDefault="00CC081C">
            <w:pPr>
              <w:ind w:left="139"/>
            </w:pPr>
            <w:r>
              <w:rPr>
                <w:rFonts w:ascii="Arial" w:eastAsia="Arial" w:hAnsi="Arial" w:cs="Arial"/>
                <w:b/>
              </w:rPr>
              <w:t xml:space="preserve">4. Desired outcomes  </w:t>
            </w:r>
          </w:p>
        </w:tc>
      </w:tr>
      <w:tr w:rsidR="00656DC7" w14:paraId="66F4A3D6" w14:textId="77777777">
        <w:trPr>
          <w:trHeight w:val="1487"/>
        </w:trPr>
        <w:tc>
          <w:tcPr>
            <w:tcW w:w="1104" w:type="dxa"/>
            <w:tcBorders>
              <w:top w:val="single" w:sz="4" w:space="0" w:color="000000"/>
              <w:left w:val="single" w:sz="4" w:space="0" w:color="000000"/>
              <w:bottom w:val="single" w:sz="4" w:space="0" w:color="000000"/>
              <w:right w:val="single" w:sz="4" w:space="0" w:color="000000"/>
            </w:tcBorders>
          </w:tcPr>
          <w:p w14:paraId="4EF16FEA" w14:textId="77777777" w:rsidR="00656DC7" w:rsidRDefault="00CC081C">
            <w:pPr>
              <w:ind w:right="51"/>
              <w:jc w:val="right"/>
            </w:pPr>
            <w:r>
              <w:rPr>
                <w:b/>
              </w:rPr>
              <w:t xml:space="preserve">a. </w:t>
            </w:r>
          </w:p>
        </w:tc>
        <w:tc>
          <w:tcPr>
            <w:tcW w:w="14253" w:type="dxa"/>
            <w:tcBorders>
              <w:top w:val="single" w:sz="4" w:space="0" w:color="000000"/>
              <w:left w:val="single" w:sz="4" w:space="0" w:color="000000"/>
              <w:bottom w:val="single" w:sz="4" w:space="0" w:color="000000"/>
              <w:right w:val="single" w:sz="4" w:space="0" w:color="000000"/>
            </w:tcBorders>
          </w:tcPr>
          <w:p w14:paraId="1F5F486A" w14:textId="77777777" w:rsidR="00656DC7" w:rsidRDefault="00CC081C">
            <w:r>
              <w:rPr>
                <w:u w:val="single" w:color="000000"/>
              </w:rPr>
              <w:t>Attendance to remain above 96%</w:t>
            </w:r>
            <w:r>
              <w:t xml:space="preserve">  </w:t>
            </w:r>
          </w:p>
          <w:p w14:paraId="2569CD45" w14:textId="77777777" w:rsidR="00656DC7" w:rsidRDefault="00CC081C">
            <w:r>
              <w:t xml:space="preserve">Recent systems for monitoring data, attendance for Pupil Premium children to become embedded.  The administrative aspect of attendance data will be monitored weekly and analysis of absences and codes will be acted upon. There will be a ‘key worker’ approach for children who are persistently absent and Attendance Support Plans will be implemented. Case studies will continue to show the impact of any actions and support given. Persistent absence will remain in line or below National guidelines. </w:t>
            </w:r>
          </w:p>
        </w:tc>
      </w:tr>
      <w:tr w:rsidR="00656DC7" w14:paraId="768B3836" w14:textId="77777777">
        <w:trPr>
          <w:trHeight w:val="1465"/>
        </w:trPr>
        <w:tc>
          <w:tcPr>
            <w:tcW w:w="1104" w:type="dxa"/>
            <w:tcBorders>
              <w:top w:val="single" w:sz="4" w:space="0" w:color="000000"/>
              <w:left w:val="single" w:sz="4" w:space="0" w:color="000000"/>
              <w:bottom w:val="single" w:sz="4" w:space="0" w:color="000000"/>
              <w:right w:val="single" w:sz="4" w:space="0" w:color="000000"/>
            </w:tcBorders>
          </w:tcPr>
          <w:p w14:paraId="523E256D" w14:textId="77777777" w:rsidR="00656DC7" w:rsidRDefault="00CC081C">
            <w:pPr>
              <w:ind w:right="46"/>
              <w:jc w:val="right"/>
            </w:pPr>
            <w:r>
              <w:rPr>
                <w:b/>
              </w:rPr>
              <w:t xml:space="preserve">b. </w:t>
            </w:r>
          </w:p>
        </w:tc>
        <w:tc>
          <w:tcPr>
            <w:tcW w:w="14253" w:type="dxa"/>
            <w:tcBorders>
              <w:top w:val="single" w:sz="4" w:space="0" w:color="000000"/>
              <w:left w:val="single" w:sz="4" w:space="0" w:color="000000"/>
              <w:bottom w:val="single" w:sz="4" w:space="0" w:color="000000"/>
              <w:right w:val="single" w:sz="4" w:space="0" w:color="000000"/>
            </w:tcBorders>
          </w:tcPr>
          <w:p w14:paraId="352EBAE3" w14:textId="77777777" w:rsidR="00656DC7" w:rsidRDefault="00CC081C">
            <w:r>
              <w:rPr>
                <w:u w:val="single" w:color="000000"/>
              </w:rPr>
              <w:t>Embed Behaviours for Learning</w:t>
            </w:r>
            <w:r>
              <w:t xml:space="preserve"> </w:t>
            </w:r>
          </w:p>
          <w:p w14:paraId="5CC46CB5" w14:textId="77777777" w:rsidR="00656DC7" w:rsidRDefault="00CC081C">
            <w:r>
              <w:t xml:space="preserve">There has been a significant improvement in behaviour for learning, due to the implementation of a new behaviour reward system.  Behaviour data analysis shows that children receiving low number of rewards are those who are entitled to Pupil Premium and who receive additional support from the inclusion team.  The desired outcome is that the behaviour of these children improves, they do not disrupt and lessons and their engagement in school reward schemes, continues to improve. </w:t>
            </w:r>
          </w:p>
        </w:tc>
      </w:tr>
      <w:tr w:rsidR="00656DC7" w14:paraId="7FCF1398" w14:textId="77777777">
        <w:trPr>
          <w:trHeight w:val="1201"/>
        </w:trPr>
        <w:tc>
          <w:tcPr>
            <w:tcW w:w="1104" w:type="dxa"/>
            <w:tcBorders>
              <w:top w:val="single" w:sz="4" w:space="0" w:color="000000"/>
              <w:left w:val="single" w:sz="4" w:space="0" w:color="000000"/>
              <w:bottom w:val="single" w:sz="4" w:space="0" w:color="000000"/>
              <w:right w:val="single" w:sz="4" w:space="0" w:color="000000"/>
            </w:tcBorders>
          </w:tcPr>
          <w:p w14:paraId="55F8755D" w14:textId="77777777" w:rsidR="00656DC7" w:rsidRDefault="00CC081C">
            <w:pPr>
              <w:ind w:right="51"/>
              <w:jc w:val="right"/>
            </w:pPr>
            <w:r>
              <w:rPr>
                <w:b/>
              </w:rPr>
              <w:lastRenderedPageBreak/>
              <w:t xml:space="preserve">c. </w:t>
            </w:r>
          </w:p>
        </w:tc>
        <w:tc>
          <w:tcPr>
            <w:tcW w:w="14253" w:type="dxa"/>
            <w:tcBorders>
              <w:top w:val="single" w:sz="4" w:space="0" w:color="000000"/>
              <w:left w:val="single" w:sz="4" w:space="0" w:color="000000"/>
              <w:bottom w:val="single" w:sz="4" w:space="0" w:color="000000"/>
              <w:right w:val="single" w:sz="4" w:space="0" w:color="000000"/>
            </w:tcBorders>
          </w:tcPr>
          <w:p w14:paraId="37BB5377" w14:textId="77777777" w:rsidR="00656DC7" w:rsidRDefault="00CC081C">
            <w:r>
              <w:rPr>
                <w:u w:val="single" w:color="000000"/>
              </w:rPr>
              <w:t>More Effective EYFS Provision</w:t>
            </w:r>
            <w:r>
              <w:t xml:space="preserve"> </w:t>
            </w:r>
          </w:p>
          <w:p w14:paraId="287DDE8A" w14:textId="77777777" w:rsidR="00656DC7" w:rsidRDefault="00CC081C">
            <w:r>
              <w:t xml:space="preserve">Many children who enter Foundation Stage and ‘Rising Threes’ are below </w:t>
            </w:r>
            <w:proofErr w:type="gramStart"/>
            <w:r>
              <w:t>age related</w:t>
            </w:r>
            <w:proofErr w:type="gramEnd"/>
            <w:r>
              <w:t xml:space="preserve"> expectations.  Therefore, the provision needs high levels of </w:t>
            </w:r>
            <w:proofErr w:type="spellStart"/>
            <w:r>
              <w:t>adult:child</w:t>
            </w:r>
            <w:proofErr w:type="spellEnd"/>
            <w:r>
              <w:t xml:space="preserve"> ratio in order to accelerate progress and improve outcomes, with particular focus on providing support and early intervention to develop speech and language skills. </w:t>
            </w:r>
          </w:p>
        </w:tc>
      </w:tr>
      <w:tr w:rsidR="00656DC7" w14:paraId="26FCB7E1" w14:textId="77777777">
        <w:trPr>
          <w:trHeight w:val="1201"/>
        </w:trPr>
        <w:tc>
          <w:tcPr>
            <w:tcW w:w="1104" w:type="dxa"/>
            <w:tcBorders>
              <w:top w:val="single" w:sz="4" w:space="0" w:color="000000"/>
              <w:left w:val="single" w:sz="4" w:space="0" w:color="000000"/>
              <w:bottom w:val="single" w:sz="4" w:space="0" w:color="000000"/>
              <w:right w:val="single" w:sz="4" w:space="0" w:color="000000"/>
            </w:tcBorders>
          </w:tcPr>
          <w:p w14:paraId="462FA8A7" w14:textId="77777777" w:rsidR="00656DC7" w:rsidRDefault="00CC081C">
            <w:pPr>
              <w:ind w:right="46"/>
              <w:jc w:val="right"/>
            </w:pPr>
            <w:r>
              <w:rPr>
                <w:b/>
              </w:rPr>
              <w:t xml:space="preserve">d. </w:t>
            </w:r>
          </w:p>
        </w:tc>
        <w:tc>
          <w:tcPr>
            <w:tcW w:w="14253" w:type="dxa"/>
            <w:tcBorders>
              <w:top w:val="single" w:sz="4" w:space="0" w:color="000000"/>
              <w:left w:val="single" w:sz="4" w:space="0" w:color="000000"/>
              <w:bottom w:val="single" w:sz="4" w:space="0" w:color="000000"/>
              <w:right w:val="single" w:sz="4" w:space="0" w:color="000000"/>
            </w:tcBorders>
          </w:tcPr>
          <w:p w14:paraId="2D65E104" w14:textId="77777777" w:rsidR="00656DC7" w:rsidRDefault="00CC081C">
            <w:r>
              <w:rPr>
                <w:u w:val="single" w:color="000000"/>
              </w:rPr>
              <w:t>Increased Curricular Opportunities</w:t>
            </w:r>
            <w:r>
              <w:t xml:space="preserve">   </w:t>
            </w:r>
          </w:p>
          <w:p w14:paraId="387621D5" w14:textId="77777777" w:rsidR="00656DC7" w:rsidRDefault="00CC081C">
            <w:r>
              <w:t xml:space="preserve">Moorends is one of the most deprived areas of Doncaster and investment in the local area is limited. The children have few opportunities and this leads to anti-social behaviour in the community, which can impact on the start of the school day. The desired outcome is to engage learners with an enhanced curriculum and provide exciting learning opportunities which will inspire and aspire them to succeed.     </w:t>
            </w:r>
          </w:p>
        </w:tc>
      </w:tr>
      <w:tr w:rsidR="00656DC7" w14:paraId="371F4D7F" w14:textId="77777777">
        <w:trPr>
          <w:trHeight w:val="1466"/>
        </w:trPr>
        <w:tc>
          <w:tcPr>
            <w:tcW w:w="1104" w:type="dxa"/>
            <w:tcBorders>
              <w:top w:val="single" w:sz="4" w:space="0" w:color="000000"/>
              <w:left w:val="single" w:sz="4" w:space="0" w:color="000000"/>
              <w:bottom w:val="single" w:sz="4" w:space="0" w:color="000000"/>
              <w:right w:val="single" w:sz="4" w:space="0" w:color="000000"/>
            </w:tcBorders>
          </w:tcPr>
          <w:p w14:paraId="482701DD" w14:textId="77777777" w:rsidR="00656DC7" w:rsidRDefault="00CC081C">
            <w:pPr>
              <w:ind w:right="51"/>
              <w:jc w:val="right"/>
            </w:pPr>
            <w:r>
              <w:rPr>
                <w:b/>
              </w:rPr>
              <w:t xml:space="preserve">e. </w:t>
            </w:r>
          </w:p>
        </w:tc>
        <w:tc>
          <w:tcPr>
            <w:tcW w:w="14253" w:type="dxa"/>
            <w:tcBorders>
              <w:top w:val="single" w:sz="4" w:space="0" w:color="000000"/>
              <w:left w:val="single" w:sz="4" w:space="0" w:color="000000"/>
              <w:bottom w:val="single" w:sz="4" w:space="0" w:color="000000"/>
              <w:right w:val="single" w:sz="4" w:space="0" w:color="000000"/>
            </w:tcBorders>
          </w:tcPr>
          <w:p w14:paraId="1B7F4DEF" w14:textId="77777777" w:rsidR="00656DC7" w:rsidRDefault="00CC081C">
            <w:r>
              <w:rPr>
                <w:u w:val="single" w:color="000000"/>
              </w:rPr>
              <w:t>Improved Attainment in Reading</w:t>
            </w:r>
            <w:r>
              <w:t xml:space="preserve"> </w:t>
            </w:r>
          </w:p>
          <w:p w14:paraId="7DDD8AB5" w14:textId="77777777" w:rsidR="00656DC7" w:rsidRDefault="00CC081C">
            <w:r>
              <w:t xml:space="preserve">Many of our children have limited access to a wealth of reading materials, children start in our setting at lower than age related levels.  Therefore, we need to ensure we provide opportunities for pupils to hear and read good quality text and provide children with the knowledge and skills to be confident independent readers.  The desired outcome is to engage children into reading for pleasure and to provide timely intervention to develop reading skills to accelerate progress and improve outcomes in reading throughout school.  </w:t>
            </w:r>
          </w:p>
        </w:tc>
      </w:tr>
    </w:tbl>
    <w:p w14:paraId="46ECD1D6" w14:textId="77777777" w:rsidR="00656DC7" w:rsidRDefault="00CC081C">
      <w:pPr>
        <w:spacing w:after="0"/>
        <w:ind w:left="-590"/>
        <w:jc w:val="both"/>
      </w:pPr>
      <w:r>
        <w:t xml:space="preserve"> </w:t>
      </w:r>
      <w:r>
        <w:tab/>
        <w:t xml:space="preserve"> </w:t>
      </w:r>
    </w:p>
    <w:p w14:paraId="063ACA46" w14:textId="77777777" w:rsidR="00656DC7" w:rsidRDefault="00CC081C">
      <w:pPr>
        <w:spacing w:after="0"/>
        <w:ind w:left="-590"/>
        <w:jc w:val="both"/>
      </w:pPr>
      <w:r>
        <w:t xml:space="preserve"> </w:t>
      </w:r>
    </w:p>
    <w:p w14:paraId="186E9681" w14:textId="77777777" w:rsidR="00656DC7" w:rsidRDefault="00CC081C">
      <w:pPr>
        <w:spacing w:after="0"/>
        <w:ind w:left="-590"/>
        <w:jc w:val="both"/>
      </w:pPr>
      <w:r>
        <w:t xml:space="preserve"> </w:t>
      </w:r>
    </w:p>
    <w:p w14:paraId="659099BE" w14:textId="77777777" w:rsidR="00656DC7" w:rsidRDefault="00CC081C">
      <w:pPr>
        <w:spacing w:after="0"/>
        <w:ind w:left="-590"/>
        <w:jc w:val="both"/>
      </w:pPr>
      <w:r>
        <w:t xml:space="preserve"> </w:t>
      </w:r>
    </w:p>
    <w:tbl>
      <w:tblPr>
        <w:tblStyle w:val="TableGrid1"/>
        <w:tblW w:w="15127" w:type="dxa"/>
        <w:tblInd w:w="-583" w:type="dxa"/>
        <w:tblCellMar>
          <w:top w:w="49" w:type="dxa"/>
          <w:left w:w="109" w:type="dxa"/>
          <w:right w:w="60" w:type="dxa"/>
        </w:tblCellMar>
        <w:tblLook w:val="04A0" w:firstRow="1" w:lastRow="0" w:firstColumn="1" w:lastColumn="0" w:noHBand="0" w:noVBand="1"/>
      </w:tblPr>
      <w:tblGrid>
        <w:gridCol w:w="2074"/>
        <w:gridCol w:w="2045"/>
        <w:gridCol w:w="3821"/>
        <w:gridCol w:w="3398"/>
        <w:gridCol w:w="1282"/>
        <w:gridCol w:w="1135"/>
        <w:gridCol w:w="1372"/>
      </w:tblGrid>
      <w:tr w:rsidR="00671F6F" w14:paraId="29483EBF" w14:textId="77777777" w:rsidTr="00671F6F">
        <w:trPr>
          <w:trHeight w:val="336"/>
        </w:trPr>
        <w:tc>
          <w:tcPr>
            <w:tcW w:w="4119" w:type="dxa"/>
            <w:gridSpan w:val="2"/>
            <w:tcBorders>
              <w:top w:val="single" w:sz="4" w:space="0" w:color="000000"/>
              <w:left w:val="single" w:sz="4" w:space="0" w:color="000000"/>
              <w:bottom w:val="single" w:sz="4" w:space="0" w:color="000000"/>
              <w:right w:val="nil"/>
            </w:tcBorders>
            <w:shd w:val="clear" w:color="auto" w:fill="DBE5F1"/>
          </w:tcPr>
          <w:p w14:paraId="776707C7" w14:textId="77777777" w:rsidR="00656DC7" w:rsidRDefault="00CC081C">
            <w:pPr>
              <w:ind w:left="140"/>
            </w:pPr>
            <w:r>
              <w:rPr>
                <w:rFonts w:ascii="Arial" w:eastAsia="Arial" w:hAnsi="Arial" w:cs="Arial"/>
                <w:b/>
              </w:rPr>
              <w:t xml:space="preserve">5. Planned expenditure  </w:t>
            </w:r>
          </w:p>
        </w:tc>
        <w:tc>
          <w:tcPr>
            <w:tcW w:w="3821" w:type="dxa"/>
            <w:tcBorders>
              <w:top w:val="single" w:sz="4" w:space="0" w:color="000000"/>
              <w:left w:val="nil"/>
              <w:bottom w:val="single" w:sz="4" w:space="0" w:color="000000"/>
              <w:right w:val="nil"/>
            </w:tcBorders>
            <w:shd w:val="clear" w:color="auto" w:fill="DBE5F1"/>
          </w:tcPr>
          <w:p w14:paraId="46A263DD" w14:textId="77777777" w:rsidR="00656DC7" w:rsidRDefault="00656DC7"/>
        </w:tc>
        <w:tc>
          <w:tcPr>
            <w:tcW w:w="3398" w:type="dxa"/>
            <w:tcBorders>
              <w:top w:val="single" w:sz="4" w:space="0" w:color="000000"/>
              <w:left w:val="nil"/>
              <w:bottom w:val="single" w:sz="4" w:space="0" w:color="000000"/>
              <w:right w:val="nil"/>
            </w:tcBorders>
            <w:shd w:val="clear" w:color="auto" w:fill="DBE5F1"/>
          </w:tcPr>
          <w:p w14:paraId="5EDDF7D0" w14:textId="77777777" w:rsidR="00656DC7" w:rsidRDefault="00656DC7"/>
        </w:tc>
        <w:tc>
          <w:tcPr>
            <w:tcW w:w="1282" w:type="dxa"/>
            <w:tcBorders>
              <w:top w:val="single" w:sz="4" w:space="0" w:color="000000"/>
              <w:left w:val="nil"/>
              <w:bottom w:val="single" w:sz="4" w:space="0" w:color="000000"/>
              <w:right w:val="nil"/>
            </w:tcBorders>
            <w:shd w:val="clear" w:color="auto" w:fill="DBE5F1"/>
          </w:tcPr>
          <w:p w14:paraId="0478E14D" w14:textId="77777777" w:rsidR="00656DC7" w:rsidRDefault="00656DC7"/>
        </w:tc>
        <w:tc>
          <w:tcPr>
            <w:tcW w:w="2507" w:type="dxa"/>
            <w:gridSpan w:val="2"/>
            <w:tcBorders>
              <w:top w:val="single" w:sz="4" w:space="0" w:color="000000"/>
              <w:left w:val="nil"/>
              <w:bottom w:val="single" w:sz="4" w:space="0" w:color="000000"/>
              <w:right w:val="single" w:sz="4" w:space="0" w:color="000000"/>
            </w:tcBorders>
            <w:shd w:val="clear" w:color="auto" w:fill="DBE5F1"/>
          </w:tcPr>
          <w:p w14:paraId="2C67E851" w14:textId="77777777" w:rsidR="00656DC7" w:rsidRDefault="00656DC7"/>
        </w:tc>
      </w:tr>
      <w:tr w:rsidR="00671F6F" w14:paraId="0DEA13AD" w14:textId="77777777" w:rsidTr="00671F6F">
        <w:trPr>
          <w:trHeight w:val="398"/>
        </w:trPr>
        <w:tc>
          <w:tcPr>
            <w:tcW w:w="2074" w:type="dxa"/>
            <w:tcBorders>
              <w:top w:val="single" w:sz="4" w:space="0" w:color="000000"/>
              <w:left w:val="single" w:sz="4" w:space="0" w:color="000000"/>
              <w:bottom w:val="single" w:sz="4" w:space="0" w:color="000000"/>
              <w:right w:val="single" w:sz="4" w:space="0" w:color="000000"/>
            </w:tcBorders>
          </w:tcPr>
          <w:p w14:paraId="539BFEA0" w14:textId="77777777" w:rsidR="00656DC7" w:rsidRDefault="00CC081C">
            <w:r>
              <w:rPr>
                <w:rFonts w:ascii="Arial" w:eastAsia="Arial" w:hAnsi="Arial" w:cs="Arial"/>
                <w:b/>
              </w:rPr>
              <w:t xml:space="preserve">Academic year </w:t>
            </w:r>
          </w:p>
        </w:tc>
        <w:tc>
          <w:tcPr>
            <w:tcW w:w="2045" w:type="dxa"/>
            <w:tcBorders>
              <w:top w:val="single" w:sz="4" w:space="0" w:color="000000"/>
              <w:left w:val="single" w:sz="4" w:space="0" w:color="000000"/>
              <w:bottom w:val="single" w:sz="4" w:space="0" w:color="000000"/>
              <w:right w:val="nil"/>
            </w:tcBorders>
          </w:tcPr>
          <w:p w14:paraId="228426C7" w14:textId="77777777" w:rsidR="00656DC7" w:rsidRDefault="00CC081C">
            <w:pPr>
              <w:ind w:left="426"/>
            </w:pPr>
            <w:r>
              <w:rPr>
                <w:rFonts w:ascii="Arial" w:eastAsia="Arial" w:hAnsi="Arial" w:cs="Arial"/>
                <w:b/>
              </w:rPr>
              <w:t xml:space="preserve">2019/2020 </w:t>
            </w:r>
          </w:p>
        </w:tc>
        <w:tc>
          <w:tcPr>
            <w:tcW w:w="3821" w:type="dxa"/>
            <w:tcBorders>
              <w:top w:val="single" w:sz="4" w:space="0" w:color="000000"/>
              <w:left w:val="nil"/>
              <w:bottom w:val="single" w:sz="4" w:space="0" w:color="000000"/>
              <w:right w:val="nil"/>
            </w:tcBorders>
          </w:tcPr>
          <w:p w14:paraId="42D0744A" w14:textId="77777777" w:rsidR="00656DC7" w:rsidRDefault="00656DC7"/>
        </w:tc>
        <w:tc>
          <w:tcPr>
            <w:tcW w:w="3398" w:type="dxa"/>
            <w:tcBorders>
              <w:top w:val="single" w:sz="4" w:space="0" w:color="000000"/>
              <w:left w:val="nil"/>
              <w:bottom w:val="single" w:sz="4" w:space="0" w:color="000000"/>
              <w:right w:val="nil"/>
            </w:tcBorders>
          </w:tcPr>
          <w:p w14:paraId="520A061C" w14:textId="77777777" w:rsidR="00656DC7" w:rsidRDefault="00656DC7"/>
        </w:tc>
        <w:tc>
          <w:tcPr>
            <w:tcW w:w="1282" w:type="dxa"/>
            <w:tcBorders>
              <w:top w:val="single" w:sz="4" w:space="0" w:color="000000"/>
              <w:left w:val="nil"/>
              <w:bottom w:val="single" w:sz="4" w:space="0" w:color="000000"/>
              <w:right w:val="nil"/>
            </w:tcBorders>
          </w:tcPr>
          <w:p w14:paraId="65994818" w14:textId="77777777" w:rsidR="00656DC7" w:rsidRDefault="00656DC7"/>
        </w:tc>
        <w:tc>
          <w:tcPr>
            <w:tcW w:w="2507" w:type="dxa"/>
            <w:gridSpan w:val="2"/>
            <w:tcBorders>
              <w:top w:val="single" w:sz="4" w:space="0" w:color="000000"/>
              <w:left w:val="nil"/>
              <w:bottom w:val="single" w:sz="4" w:space="0" w:color="000000"/>
              <w:right w:val="single" w:sz="4" w:space="0" w:color="000000"/>
            </w:tcBorders>
          </w:tcPr>
          <w:p w14:paraId="446FBE73" w14:textId="77777777" w:rsidR="00656DC7" w:rsidRDefault="00656DC7"/>
        </w:tc>
      </w:tr>
      <w:tr w:rsidR="00671F6F" w14:paraId="089E8A4F" w14:textId="77777777" w:rsidTr="00671F6F">
        <w:trPr>
          <w:trHeight w:val="352"/>
        </w:trPr>
        <w:tc>
          <w:tcPr>
            <w:tcW w:w="4119" w:type="dxa"/>
            <w:gridSpan w:val="2"/>
            <w:tcBorders>
              <w:top w:val="single" w:sz="4" w:space="0" w:color="000000"/>
              <w:left w:val="single" w:sz="4" w:space="0" w:color="000000"/>
              <w:bottom w:val="single" w:sz="4" w:space="0" w:color="000000"/>
              <w:right w:val="nil"/>
            </w:tcBorders>
            <w:shd w:val="clear" w:color="auto" w:fill="DBE5F1"/>
          </w:tcPr>
          <w:p w14:paraId="68019BC7" w14:textId="77777777" w:rsidR="00656DC7" w:rsidRDefault="00CC081C">
            <w:r>
              <w:rPr>
                <w:rFonts w:ascii="Arial" w:eastAsia="Arial" w:hAnsi="Arial" w:cs="Arial"/>
                <w:b/>
              </w:rPr>
              <w:t xml:space="preserve">Quality of Teaching for All </w:t>
            </w:r>
          </w:p>
        </w:tc>
        <w:tc>
          <w:tcPr>
            <w:tcW w:w="3821" w:type="dxa"/>
            <w:tcBorders>
              <w:top w:val="single" w:sz="4" w:space="0" w:color="000000"/>
              <w:left w:val="nil"/>
              <w:bottom w:val="single" w:sz="4" w:space="0" w:color="000000"/>
              <w:right w:val="nil"/>
            </w:tcBorders>
            <w:shd w:val="clear" w:color="auto" w:fill="DBE5F1"/>
          </w:tcPr>
          <w:p w14:paraId="20C20985" w14:textId="77777777" w:rsidR="00656DC7" w:rsidRDefault="00656DC7"/>
        </w:tc>
        <w:tc>
          <w:tcPr>
            <w:tcW w:w="3398" w:type="dxa"/>
            <w:tcBorders>
              <w:top w:val="single" w:sz="4" w:space="0" w:color="000000"/>
              <w:left w:val="nil"/>
              <w:bottom w:val="single" w:sz="4" w:space="0" w:color="000000"/>
              <w:right w:val="nil"/>
            </w:tcBorders>
            <w:shd w:val="clear" w:color="auto" w:fill="DBE5F1"/>
          </w:tcPr>
          <w:p w14:paraId="4EF40031" w14:textId="77777777" w:rsidR="00656DC7" w:rsidRDefault="00656DC7"/>
        </w:tc>
        <w:tc>
          <w:tcPr>
            <w:tcW w:w="1282" w:type="dxa"/>
            <w:tcBorders>
              <w:top w:val="single" w:sz="4" w:space="0" w:color="000000"/>
              <w:left w:val="nil"/>
              <w:bottom w:val="single" w:sz="4" w:space="0" w:color="000000"/>
              <w:right w:val="nil"/>
            </w:tcBorders>
            <w:shd w:val="clear" w:color="auto" w:fill="DBE5F1"/>
          </w:tcPr>
          <w:p w14:paraId="01B83F95" w14:textId="77777777" w:rsidR="00656DC7" w:rsidRDefault="00656DC7"/>
        </w:tc>
        <w:tc>
          <w:tcPr>
            <w:tcW w:w="2507" w:type="dxa"/>
            <w:gridSpan w:val="2"/>
            <w:tcBorders>
              <w:top w:val="single" w:sz="4" w:space="0" w:color="000000"/>
              <w:left w:val="nil"/>
              <w:bottom w:val="single" w:sz="4" w:space="0" w:color="000000"/>
              <w:right w:val="single" w:sz="4" w:space="0" w:color="000000"/>
            </w:tcBorders>
            <w:shd w:val="clear" w:color="auto" w:fill="DBE5F1"/>
          </w:tcPr>
          <w:p w14:paraId="146BDA33" w14:textId="77777777" w:rsidR="00656DC7" w:rsidRDefault="00656DC7"/>
        </w:tc>
      </w:tr>
      <w:tr w:rsidR="00671F6F" w14:paraId="2361FE0B" w14:textId="77777777" w:rsidTr="00671F6F">
        <w:trPr>
          <w:trHeight w:val="437"/>
        </w:trPr>
        <w:tc>
          <w:tcPr>
            <w:tcW w:w="2074" w:type="dxa"/>
            <w:tcBorders>
              <w:top w:val="single" w:sz="4" w:space="0" w:color="000000"/>
              <w:left w:val="single" w:sz="4" w:space="0" w:color="000000"/>
              <w:bottom w:val="single" w:sz="4" w:space="0" w:color="000000"/>
              <w:right w:val="single" w:sz="4" w:space="0" w:color="000000"/>
            </w:tcBorders>
          </w:tcPr>
          <w:p w14:paraId="452CB085" w14:textId="77777777" w:rsidR="00671F6F" w:rsidRDefault="00671F6F">
            <w:r>
              <w:rPr>
                <w:b/>
              </w:rPr>
              <w:t xml:space="preserve">Desired Outcome </w:t>
            </w:r>
          </w:p>
        </w:tc>
        <w:tc>
          <w:tcPr>
            <w:tcW w:w="2045" w:type="dxa"/>
            <w:tcBorders>
              <w:top w:val="single" w:sz="4" w:space="0" w:color="000000"/>
              <w:left w:val="single" w:sz="4" w:space="0" w:color="000000"/>
              <w:bottom w:val="single" w:sz="4" w:space="0" w:color="000000"/>
              <w:right w:val="single" w:sz="4" w:space="0" w:color="000000"/>
            </w:tcBorders>
          </w:tcPr>
          <w:p w14:paraId="5E7CC484" w14:textId="77777777" w:rsidR="00671F6F" w:rsidRDefault="00671F6F">
            <w:pPr>
              <w:ind w:left="1"/>
            </w:pPr>
            <w:r>
              <w:rPr>
                <w:b/>
              </w:rPr>
              <w:t xml:space="preserve">Action </w:t>
            </w:r>
          </w:p>
        </w:tc>
        <w:tc>
          <w:tcPr>
            <w:tcW w:w="3821" w:type="dxa"/>
            <w:tcBorders>
              <w:top w:val="single" w:sz="4" w:space="0" w:color="000000"/>
              <w:left w:val="single" w:sz="4" w:space="0" w:color="000000"/>
              <w:bottom w:val="single" w:sz="4" w:space="0" w:color="000000"/>
              <w:right w:val="single" w:sz="4" w:space="0" w:color="000000"/>
            </w:tcBorders>
          </w:tcPr>
          <w:p w14:paraId="738BF2DD" w14:textId="77777777" w:rsidR="00671F6F" w:rsidRDefault="00671F6F">
            <w:pPr>
              <w:ind w:left="1"/>
            </w:pPr>
            <w:r>
              <w:rPr>
                <w:b/>
              </w:rPr>
              <w:t xml:space="preserve">Evidence and rationale  </w:t>
            </w:r>
          </w:p>
        </w:tc>
        <w:tc>
          <w:tcPr>
            <w:tcW w:w="3398" w:type="dxa"/>
            <w:tcBorders>
              <w:top w:val="single" w:sz="4" w:space="0" w:color="000000"/>
              <w:left w:val="single" w:sz="4" w:space="0" w:color="000000"/>
              <w:bottom w:val="single" w:sz="4" w:space="0" w:color="000000"/>
              <w:right w:val="single" w:sz="4" w:space="0" w:color="000000"/>
            </w:tcBorders>
          </w:tcPr>
          <w:p w14:paraId="5AF0EC3D" w14:textId="77777777" w:rsidR="00671F6F" w:rsidRDefault="00671F6F">
            <w:pPr>
              <w:ind w:left="1"/>
            </w:pPr>
            <w:r>
              <w:rPr>
                <w:b/>
              </w:rPr>
              <w:t xml:space="preserve">Implementation  </w:t>
            </w:r>
          </w:p>
        </w:tc>
        <w:tc>
          <w:tcPr>
            <w:tcW w:w="1282" w:type="dxa"/>
            <w:tcBorders>
              <w:top w:val="single" w:sz="4" w:space="0" w:color="000000"/>
              <w:left w:val="single" w:sz="4" w:space="0" w:color="000000"/>
              <w:bottom w:val="single" w:sz="4" w:space="0" w:color="000000"/>
              <w:right w:val="single" w:sz="4" w:space="0" w:color="000000"/>
            </w:tcBorders>
          </w:tcPr>
          <w:p w14:paraId="67A3C5FC" w14:textId="77777777" w:rsidR="00671F6F" w:rsidRDefault="00671F6F">
            <w:pPr>
              <w:ind w:left="1"/>
            </w:pPr>
            <w:r>
              <w:rPr>
                <w:b/>
              </w:rPr>
              <w:t xml:space="preserve">Staff lead </w:t>
            </w:r>
          </w:p>
        </w:tc>
        <w:tc>
          <w:tcPr>
            <w:tcW w:w="1135" w:type="dxa"/>
            <w:tcBorders>
              <w:top w:val="single" w:sz="4" w:space="0" w:color="000000"/>
              <w:left w:val="single" w:sz="4" w:space="0" w:color="000000"/>
              <w:bottom w:val="single" w:sz="4" w:space="0" w:color="000000"/>
              <w:right w:val="single" w:sz="4" w:space="0" w:color="000000"/>
            </w:tcBorders>
          </w:tcPr>
          <w:p w14:paraId="10EF4EFC" w14:textId="77777777" w:rsidR="00671F6F" w:rsidRDefault="00671F6F">
            <w:pPr>
              <w:ind w:left="1"/>
            </w:pPr>
            <w:r>
              <w:rPr>
                <w:b/>
              </w:rPr>
              <w:t xml:space="preserve">Review </w:t>
            </w:r>
          </w:p>
        </w:tc>
        <w:tc>
          <w:tcPr>
            <w:tcW w:w="1372" w:type="dxa"/>
            <w:tcBorders>
              <w:top w:val="single" w:sz="4" w:space="0" w:color="000000"/>
              <w:left w:val="single" w:sz="4" w:space="0" w:color="000000"/>
              <w:bottom w:val="single" w:sz="4" w:space="0" w:color="000000"/>
              <w:right w:val="single" w:sz="4" w:space="0" w:color="000000"/>
            </w:tcBorders>
          </w:tcPr>
          <w:p w14:paraId="47B5C561" w14:textId="77777777" w:rsidR="00671F6F" w:rsidRPr="00671F6F" w:rsidRDefault="00671F6F">
            <w:pPr>
              <w:ind w:left="1"/>
              <w:rPr>
                <w:b/>
              </w:rPr>
            </w:pPr>
            <w:r w:rsidRPr="00671F6F">
              <w:rPr>
                <w:b/>
              </w:rPr>
              <w:t>Impact</w:t>
            </w:r>
          </w:p>
        </w:tc>
      </w:tr>
      <w:tr w:rsidR="00671F6F" w14:paraId="12C82A96" w14:textId="77777777" w:rsidTr="00671F6F">
        <w:trPr>
          <w:trHeight w:val="2541"/>
        </w:trPr>
        <w:tc>
          <w:tcPr>
            <w:tcW w:w="2074" w:type="dxa"/>
            <w:vMerge w:val="restart"/>
            <w:tcBorders>
              <w:top w:val="single" w:sz="4" w:space="0" w:color="000000"/>
              <w:left w:val="single" w:sz="4" w:space="0" w:color="000000"/>
              <w:bottom w:val="single" w:sz="4" w:space="0" w:color="000000"/>
              <w:right w:val="single" w:sz="4" w:space="0" w:color="000000"/>
            </w:tcBorders>
          </w:tcPr>
          <w:p w14:paraId="015BC3BE" w14:textId="77777777" w:rsidR="00671F6F" w:rsidRDefault="00671F6F">
            <w:pPr>
              <w:ind w:right="11"/>
            </w:pPr>
            <w:r>
              <w:lastRenderedPageBreak/>
              <w:t xml:space="preserve">Attendance to remain above 96%.  Persistent Absence to remain below 10% </w:t>
            </w:r>
          </w:p>
        </w:tc>
        <w:tc>
          <w:tcPr>
            <w:tcW w:w="2045" w:type="dxa"/>
            <w:tcBorders>
              <w:top w:val="single" w:sz="4" w:space="0" w:color="000000"/>
              <w:left w:val="single" w:sz="4" w:space="0" w:color="000000"/>
              <w:bottom w:val="single" w:sz="4" w:space="0" w:color="000000"/>
              <w:right w:val="single" w:sz="4" w:space="0" w:color="000000"/>
            </w:tcBorders>
          </w:tcPr>
          <w:p w14:paraId="3870F809" w14:textId="77777777" w:rsidR="00671F6F" w:rsidRDefault="00671F6F">
            <w:pPr>
              <w:ind w:left="1" w:right="71"/>
              <w:jc w:val="both"/>
            </w:pPr>
            <w:r>
              <w:t xml:space="preserve">Continue to promote the importance of good attendance.  Continue to improve and </w:t>
            </w:r>
            <w:proofErr w:type="gramStart"/>
            <w:r>
              <w:t>review  reward</w:t>
            </w:r>
            <w:proofErr w:type="gramEnd"/>
            <w:r>
              <w:t xml:space="preserve"> systems. </w:t>
            </w:r>
          </w:p>
        </w:tc>
        <w:tc>
          <w:tcPr>
            <w:tcW w:w="3821" w:type="dxa"/>
            <w:tcBorders>
              <w:top w:val="single" w:sz="4" w:space="0" w:color="000000"/>
              <w:left w:val="single" w:sz="4" w:space="0" w:color="000000"/>
              <w:bottom w:val="single" w:sz="4" w:space="0" w:color="000000"/>
              <w:right w:val="single" w:sz="4" w:space="0" w:color="000000"/>
            </w:tcBorders>
          </w:tcPr>
          <w:p w14:paraId="60E84AF5" w14:textId="77777777" w:rsidR="00671F6F" w:rsidRDefault="00671F6F">
            <w:pPr>
              <w:spacing w:after="2"/>
              <w:ind w:left="1"/>
            </w:pPr>
            <w:r>
              <w:t xml:space="preserve">Although analysis of data shows that attendance improved last year and is now in line with National expectations, systems need to be embedded. </w:t>
            </w:r>
          </w:p>
          <w:p w14:paraId="4A908E91" w14:textId="77777777" w:rsidR="00671F6F" w:rsidRDefault="00671F6F">
            <w:pPr>
              <w:ind w:left="1"/>
            </w:pPr>
            <w:r>
              <w:t xml:space="preserve"> </w:t>
            </w:r>
          </w:p>
          <w:p w14:paraId="26BA2A4B" w14:textId="77777777" w:rsidR="00671F6F" w:rsidRDefault="00671F6F">
            <w:pPr>
              <w:ind w:left="1"/>
            </w:pPr>
            <w:r>
              <w:t xml:space="preserve">Leaders know that our children respond very well to consistent, positive praise and link this strategy for improving attendance to other whole school priorities. </w:t>
            </w:r>
            <w:r>
              <w:rPr>
                <w:b/>
              </w:rPr>
              <w:t>(£6,000)</w:t>
            </w:r>
            <w:r>
              <w:t xml:space="preserve"> </w:t>
            </w:r>
          </w:p>
        </w:tc>
        <w:tc>
          <w:tcPr>
            <w:tcW w:w="3398" w:type="dxa"/>
            <w:tcBorders>
              <w:top w:val="single" w:sz="4" w:space="0" w:color="000000"/>
              <w:left w:val="single" w:sz="4" w:space="0" w:color="000000"/>
              <w:bottom w:val="single" w:sz="4" w:space="0" w:color="000000"/>
              <w:right w:val="single" w:sz="4" w:space="0" w:color="000000"/>
            </w:tcBorders>
          </w:tcPr>
          <w:p w14:paraId="4EF53C03" w14:textId="77777777" w:rsidR="00671F6F" w:rsidRDefault="00671F6F">
            <w:pPr>
              <w:ind w:left="1"/>
            </w:pPr>
            <w:r>
              <w:t xml:space="preserve">A Senior Leader is the lead for this desired outcome. Weekly meetings and discussions are logged and data analysis presented to governors for challenge. </w:t>
            </w:r>
          </w:p>
        </w:tc>
        <w:tc>
          <w:tcPr>
            <w:tcW w:w="1282" w:type="dxa"/>
            <w:tcBorders>
              <w:top w:val="single" w:sz="4" w:space="0" w:color="000000"/>
              <w:left w:val="single" w:sz="4" w:space="0" w:color="000000"/>
              <w:bottom w:val="single" w:sz="4" w:space="0" w:color="000000"/>
              <w:right w:val="single" w:sz="4" w:space="0" w:color="000000"/>
            </w:tcBorders>
          </w:tcPr>
          <w:p w14:paraId="310C24D8" w14:textId="77777777" w:rsidR="00671F6F" w:rsidRDefault="00671F6F">
            <w:pPr>
              <w:ind w:left="1"/>
            </w:pPr>
            <w:r>
              <w:t xml:space="preserve">Head of School  </w:t>
            </w:r>
          </w:p>
        </w:tc>
        <w:tc>
          <w:tcPr>
            <w:tcW w:w="1135" w:type="dxa"/>
            <w:tcBorders>
              <w:top w:val="single" w:sz="4" w:space="0" w:color="000000"/>
              <w:left w:val="single" w:sz="4" w:space="0" w:color="000000"/>
              <w:bottom w:val="single" w:sz="4" w:space="0" w:color="000000"/>
              <w:right w:val="single" w:sz="4" w:space="0" w:color="000000"/>
            </w:tcBorders>
          </w:tcPr>
          <w:p w14:paraId="39EE3F92" w14:textId="77777777" w:rsidR="00671F6F" w:rsidRDefault="00671F6F">
            <w:pPr>
              <w:ind w:left="1"/>
            </w:pPr>
            <w:r>
              <w:t xml:space="preserve">January </w:t>
            </w:r>
          </w:p>
          <w:p w14:paraId="04099A5C" w14:textId="77777777" w:rsidR="00671F6F" w:rsidRDefault="00671F6F">
            <w:pPr>
              <w:ind w:left="1"/>
            </w:pPr>
            <w:r>
              <w:t xml:space="preserve">2020 </w:t>
            </w:r>
          </w:p>
        </w:tc>
        <w:tc>
          <w:tcPr>
            <w:tcW w:w="1372" w:type="dxa"/>
            <w:vMerge w:val="restart"/>
            <w:tcBorders>
              <w:top w:val="single" w:sz="4" w:space="0" w:color="000000"/>
              <w:left w:val="single" w:sz="4" w:space="0" w:color="000000"/>
              <w:right w:val="single" w:sz="4" w:space="0" w:color="000000"/>
            </w:tcBorders>
          </w:tcPr>
          <w:p w14:paraId="7F73787C" w14:textId="77777777" w:rsidR="00671F6F" w:rsidRDefault="00671F6F" w:rsidP="00671F6F">
            <w:r>
              <w:t>Attendance</w:t>
            </w:r>
          </w:p>
          <w:p w14:paraId="0BE22EAD" w14:textId="77777777" w:rsidR="00671F6F" w:rsidRDefault="00671F6F" w:rsidP="00671F6F">
            <w:r>
              <w:t>2018-2019</w:t>
            </w:r>
          </w:p>
          <w:p w14:paraId="7F255F9C" w14:textId="77777777" w:rsidR="00671F6F" w:rsidRDefault="00671F6F" w:rsidP="00671F6F">
            <w:r>
              <w:t>95.237%</w:t>
            </w:r>
          </w:p>
          <w:p w14:paraId="57D1EFC9" w14:textId="77777777" w:rsidR="00671F6F" w:rsidRDefault="00671F6F" w:rsidP="00671F6F"/>
          <w:p w14:paraId="2BE8E5A3" w14:textId="77777777" w:rsidR="00671F6F" w:rsidRDefault="00671F6F" w:rsidP="00671F6F">
            <w:r>
              <w:t>Attendance</w:t>
            </w:r>
          </w:p>
          <w:p w14:paraId="20BE5C1C" w14:textId="77777777" w:rsidR="00671F6F" w:rsidRDefault="00671F6F" w:rsidP="00671F6F">
            <w:r>
              <w:t>2019-2020</w:t>
            </w:r>
          </w:p>
          <w:p w14:paraId="41E052FF" w14:textId="77777777" w:rsidR="00671F6F" w:rsidRDefault="00671F6F" w:rsidP="00671F6F">
            <w:r>
              <w:t>01.01.20</w:t>
            </w:r>
          </w:p>
          <w:p w14:paraId="55DCDCA6" w14:textId="77777777" w:rsidR="00671F6F" w:rsidRDefault="00671F6F" w:rsidP="00671F6F">
            <w:r>
              <w:t>Onwards</w:t>
            </w:r>
          </w:p>
          <w:p w14:paraId="1509A83F" w14:textId="77777777" w:rsidR="00671F6F" w:rsidRDefault="00671F6F" w:rsidP="00671F6F">
            <w:r>
              <w:t>96.9%</w:t>
            </w:r>
          </w:p>
          <w:p w14:paraId="2E88277E" w14:textId="77777777" w:rsidR="00671F6F" w:rsidRDefault="00671F6F">
            <w:pPr>
              <w:ind w:left="1"/>
            </w:pPr>
            <w:r>
              <w:t>Attendance cup awarded in assembly.</w:t>
            </w:r>
          </w:p>
          <w:p w14:paraId="385FE5DD" w14:textId="77777777" w:rsidR="00671F6F" w:rsidRDefault="00671F6F">
            <w:pPr>
              <w:ind w:left="1"/>
            </w:pPr>
          </w:p>
          <w:p w14:paraId="52022800" w14:textId="77777777" w:rsidR="00671F6F" w:rsidRDefault="00671F6F">
            <w:pPr>
              <w:ind w:left="1"/>
            </w:pPr>
            <w:r>
              <w:t xml:space="preserve">ASPS </w:t>
            </w:r>
            <w:proofErr w:type="spellStart"/>
            <w:r>
              <w:t>Appoinments</w:t>
            </w:r>
            <w:proofErr w:type="spellEnd"/>
            <w:r>
              <w:t xml:space="preserve"> 32</w:t>
            </w:r>
          </w:p>
          <w:p w14:paraId="37C5643D" w14:textId="77777777" w:rsidR="00671F6F" w:rsidRDefault="00671F6F">
            <w:pPr>
              <w:ind w:left="1"/>
            </w:pPr>
          </w:p>
          <w:p w14:paraId="2AA342A4" w14:textId="77777777" w:rsidR="00671F6F" w:rsidRDefault="00671F6F">
            <w:pPr>
              <w:ind w:left="1"/>
            </w:pPr>
            <w:r>
              <w:t>ASPS Completed</w:t>
            </w:r>
          </w:p>
          <w:p w14:paraId="5440562F" w14:textId="77777777" w:rsidR="00671F6F" w:rsidRDefault="00671F6F">
            <w:pPr>
              <w:ind w:left="1"/>
            </w:pPr>
            <w:r>
              <w:t>13</w:t>
            </w:r>
          </w:p>
          <w:p w14:paraId="4337234A" w14:textId="77777777" w:rsidR="00671F6F" w:rsidRDefault="00671F6F">
            <w:pPr>
              <w:ind w:left="1"/>
            </w:pPr>
          </w:p>
          <w:p w14:paraId="35519C09" w14:textId="77777777" w:rsidR="00671F6F" w:rsidRDefault="00671F6F" w:rsidP="00671F6F">
            <w:pPr>
              <w:ind w:left="1"/>
            </w:pPr>
            <w:r>
              <w:t>Twice weekly welfare calls during COVID19 to encourage children back into school.</w:t>
            </w:r>
          </w:p>
          <w:p w14:paraId="16DBCA0E" w14:textId="77777777" w:rsidR="00671F6F" w:rsidRDefault="00671F6F" w:rsidP="00671F6F">
            <w:pPr>
              <w:ind w:left="1"/>
            </w:pPr>
          </w:p>
          <w:p w14:paraId="08E34B30" w14:textId="77777777" w:rsidR="00671F6F" w:rsidRDefault="00671F6F" w:rsidP="00671F6F">
            <w:pPr>
              <w:ind w:left="1"/>
            </w:pPr>
            <w:r>
              <w:t xml:space="preserve">Attendance display in </w:t>
            </w:r>
            <w:proofErr w:type="spellStart"/>
            <w:proofErr w:type="gramStart"/>
            <w:r>
              <w:t>enterance</w:t>
            </w:r>
            <w:proofErr w:type="spellEnd"/>
            <w:r>
              <w:t xml:space="preserve">  </w:t>
            </w:r>
            <w:r>
              <w:lastRenderedPageBreak/>
              <w:t>updated</w:t>
            </w:r>
            <w:proofErr w:type="gramEnd"/>
            <w:r>
              <w:t xml:space="preserve"> weekly.</w:t>
            </w:r>
          </w:p>
        </w:tc>
      </w:tr>
      <w:tr w:rsidR="00671F6F" w14:paraId="449B155C" w14:textId="77777777" w:rsidTr="00671F6F">
        <w:trPr>
          <w:trHeight w:val="2791"/>
        </w:trPr>
        <w:tc>
          <w:tcPr>
            <w:tcW w:w="0" w:type="auto"/>
            <w:vMerge/>
            <w:tcBorders>
              <w:top w:val="nil"/>
              <w:left w:val="single" w:sz="4" w:space="0" w:color="000000"/>
              <w:bottom w:val="single" w:sz="4" w:space="0" w:color="000000"/>
              <w:right w:val="single" w:sz="4" w:space="0" w:color="000000"/>
            </w:tcBorders>
          </w:tcPr>
          <w:p w14:paraId="24166E2C" w14:textId="77777777" w:rsidR="00671F6F" w:rsidRDefault="00671F6F"/>
        </w:tc>
        <w:tc>
          <w:tcPr>
            <w:tcW w:w="2045" w:type="dxa"/>
            <w:tcBorders>
              <w:top w:val="single" w:sz="4" w:space="0" w:color="000000"/>
              <w:left w:val="single" w:sz="4" w:space="0" w:color="000000"/>
              <w:bottom w:val="single" w:sz="4" w:space="0" w:color="000000"/>
              <w:right w:val="single" w:sz="4" w:space="0" w:color="000000"/>
            </w:tcBorders>
          </w:tcPr>
          <w:p w14:paraId="0B8D51DF" w14:textId="77777777" w:rsidR="00671F6F" w:rsidRDefault="00671F6F">
            <w:pPr>
              <w:ind w:left="1"/>
            </w:pPr>
            <w:r>
              <w:t xml:space="preserve">The Inclusion Manager will have time allocated to support parents with improving their child’s attendance </w:t>
            </w:r>
          </w:p>
        </w:tc>
        <w:tc>
          <w:tcPr>
            <w:tcW w:w="3821" w:type="dxa"/>
            <w:tcBorders>
              <w:top w:val="single" w:sz="4" w:space="0" w:color="000000"/>
              <w:left w:val="single" w:sz="4" w:space="0" w:color="000000"/>
              <w:bottom w:val="single" w:sz="4" w:space="0" w:color="000000"/>
              <w:right w:val="single" w:sz="4" w:space="0" w:color="000000"/>
            </w:tcBorders>
          </w:tcPr>
          <w:p w14:paraId="478AA137" w14:textId="77777777" w:rsidR="00671F6F" w:rsidRDefault="00671F6F">
            <w:pPr>
              <w:ind w:left="1"/>
            </w:pPr>
            <w:r>
              <w:t>Partnerships with parents are continuing to improve.  However, Leaders recognised the need to further develop the role of Inclusion Manager to support families choosing not to engage with school</w:t>
            </w:r>
            <w:r>
              <w:rPr>
                <w:b/>
              </w:rPr>
              <w:t xml:space="preserve"> (£1,500)</w:t>
            </w:r>
            <w:r>
              <w:t xml:space="preserve"> </w:t>
            </w:r>
          </w:p>
        </w:tc>
        <w:tc>
          <w:tcPr>
            <w:tcW w:w="3398" w:type="dxa"/>
            <w:tcBorders>
              <w:top w:val="single" w:sz="4" w:space="0" w:color="000000"/>
              <w:left w:val="single" w:sz="4" w:space="0" w:color="000000"/>
              <w:bottom w:val="single" w:sz="4" w:space="0" w:color="000000"/>
              <w:right w:val="single" w:sz="4" w:space="0" w:color="000000"/>
            </w:tcBorders>
          </w:tcPr>
          <w:p w14:paraId="2C57A694" w14:textId="77777777" w:rsidR="00671F6F" w:rsidRDefault="00671F6F">
            <w:pPr>
              <w:ind w:left="1"/>
            </w:pPr>
            <w:r>
              <w:t xml:space="preserve">Planned opportunities for the Head of </w:t>
            </w:r>
          </w:p>
          <w:p w14:paraId="399E4F50" w14:textId="77777777" w:rsidR="00671F6F" w:rsidRDefault="00671F6F">
            <w:pPr>
              <w:spacing w:after="3" w:line="239" w:lineRule="auto"/>
              <w:ind w:left="1"/>
            </w:pPr>
            <w:r>
              <w:t xml:space="preserve">School, Keyworkers, and Office Manager to meet. Action Plan updated regularly. </w:t>
            </w:r>
          </w:p>
          <w:p w14:paraId="095577D9" w14:textId="77777777" w:rsidR="00671F6F" w:rsidRDefault="00671F6F">
            <w:pPr>
              <w:ind w:left="1"/>
            </w:pPr>
            <w:r>
              <w:t xml:space="preserve">Inclusion Manager to hold daily ‘drop in’ sessions and coffee mornings to help parental engagement.   </w:t>
            </w:r>
          </w:p>
        </w:tc>
        <w:tc>
          <w:tcPr>
            <w:tcW w:w="1282" w:type="dxa"/>
            <w:tcBorders>
              <w:top w:val="single" w:sz="4" w:space="0" w:color="000000"/>
              <w:left w:val="single" w:sz="4" w:space="0" w:color="000000"/>
              <w:bottom w:val="single" w:sz="4" w:space="0" w:color="000000"/>
              <w:right w:val="single" w:sz="4" w:space="0" w:color="000000"/>
            </w:tcBorders>
          </w:tcPr>
          <w:p w14:paraId="2EE373C2" w14:textId="77777777" w:rsidR="00671F6F" w:rsidRDefault="00671F6F">
            <w:pPr>
              <w:ind w:left="1"/>
            </w:pPr>
            <w:r>
              <w:t xml:space="preserve">Head of School </w:t>
            </w:r>
          </w:p>
        </w:tc>
        <w:tc>
          <w:tcPr>
            <w:tcW w:w="1135" w:type="dxa"/>
            <w:tcBorders>
              <w:top w:val="single" w:sz="4" w:space="0" w:color="000000"/>
              <w:left w:val="single" w:sz="4" w:space="0" w:color="000000"/>
              <w:bottom w:val="single" w:sz="4" w:space="0" w:color="000000"/>
              <w:right w:val="single" w:sz="4" w:space="0" w:color="000000"/>
            </w:tcBorders>
          </w:tcPr>
          <w:p w14:paraId="66DCAE98" w14:textId="77777777" w:rsidR="00671F6F" w:rsidRDefault="00671F6F">
            <w:pPr>
              <w:ind w:left="1"/>
            </w:pPr>
            <w:r>
              <w:t xml:space="preserve">Termly </w:t>
            </w:r>
          </w:p>
        </w:tc>
        <w:tc>
          <w:tcPr>
            <w:tcW w:w="1372" w:type="dxa"/>
            <w:vMerge/>
            <w:tcBorders>
              <w:left w:val="single" w:sz="4" w:space="0" w:color="000000"/>
              <w:bottom w:val="single" w:sz="4" w:space="0" w:color="000000"/>
              <w:right w:val="single" w:sz="4" w:space="0" w:color="000000"/>
            </w:tcBorders>
          </w:tcPr>
          <w:p w14:paraId="3B22E43F" w14:textId="77777777" w:rsidR="00671F6F" w:rsidRDefault="00671F6F">
            <w:pPr>
              <w:ind w:left="1"/>
            </w:pPr>
          </w:p>
        </w:tc>
      </w:tr>
    </w:tbl>
    <w:p w14:paraId="0C8F4769" w14:textId="77777777" w:rsidR="00656DC7" w:rsidRDefault="00CC081C">
      <w:pPr>
        <w:spacing w:after="0"/>
        <w:ind w:left="-590"/>
        <w:jc w:val="both"/>
      </w:pPr>
      <w:r>
        <w:t xml:space="preserve"> </w:t>
      </w:r>
    </w:p>
    <w:p w14:paraId="6FB34A94" w14:textId="77777777" w:rsidR="00656DC7" w:rsidRDefault="00CC081C">
      <w:pPr>
        <w:spacing w:after="0"/>
        <w:ind w:left="-590"/>
        <w:jc w:val="both"/>
      </w:pPr>
      <w:r>
        <w:t xml:space="preserve"> </w:t>
      </w:r>
    </w:p>
    <w:p w14:paraId="4C40FBE3" w14:textId="77777777" w:rsidR="00656DC7" w:rsidRDefault="00CC081C">
      <w:pPr>
        <w:spacing w:after="0"/>
        <w:ind w:left="-590"/>
        <w:jc w:val="both"/>
      </w:pPr>
      <w:r>
        <w:t xml:space="preserve"> </w:t>
      </w:r>
    </w:p>
    <w:tbl>
      <w:tblPr>
        <w:tblStyle w:val="TableGrid1"/>
        <w:tblW w:w="15127" w:type="dxa"/>
        <w:tblInd w:w="-583" w:type="dxa"/>
        <w:tblCellMar>
          <w:top w:w="104" w:type="dxa"/>
          <w:left w:w="109" w:type="dxa"/>
          <w:right w:w="79" w:type="dxa"/>
        </w:tblCellMar>
        <w:tblLook w:val="04A0" w:firstRow="1" w:lastRow="0" w:firstColumn="1" w:lastColumn="0" w:noHBand="0" w:noVBand="1"/>
      </w:tblPr>
      <w:tblGrid>
        <w:gridCol w:w="2072"/>
        <w:gridCol w:w="2002"/>
        <w:gridCol w:w="3768"/>
        <w:gridCol w:w="3360"/>
        <w:gridCol w:w="1264"/>
        <w:gridCol w:w="1295"/>
        <w:gridCol w:w="79"/>
        <w:gridCol w:w="1287"/>
      </w:tblGrid>
      <w:tr w:rsidR="00671F6F" w14:paraId="3EDB50B8" w14:textId="77777777" w:rsidTr="00671F6F">
        <w:trPr>
          <w:trHeight w:val="2607"/>
        </w:trPr>
        <w:tc>
          <w:tcPr>
            <w:tcW w:w="2072" w:type="dxa"/>
            <w:tcBorders>
              <w:top w:val="single" w:sz="4" w:space="0" w:color="000000"/>
              <w:left w:val="single" w:sz="4" w:space="0" w:color="000000"/>
              <w:bottom w:val="single" w:sz="4" w:space="0" w:color="000000"/>
              <w:right w:val="single" w:sz="4" w:space="0" w:color="000000"/>
            </w:tcBorders>
          </w:tcPr>
          <w:p w14:paraId="740C117F" w14:textId="77777777" w:rsidR="00671F6F" w:rsidRDefault="00671F6F">
            <w: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0E0833C5" w14:textId="77777777" w:rsidR="00671F6F" w:rsidRDefault="00671F6F">
            <w:pPr>
              <w:ind w:left="1"/>
            </w:pPr>
            <w:r>
              <w:t xml:space="preserve">Allocate Inclusion Support Assistant to carry out data checks. </w:t>
            </w:r>
          </w:p>
        </w:tc>
        <w:tc>
          <w:tcPr>
            <w:tcW w:w="3768" w:type="dxa"/>
            <w:tcBorders>
              <w:top w:val="single" w:sz="4" w:space="0" w:color="000000"/>
              <w:left w:val="single" w:sz="4" w:space="0" w:color="000000"/>
              <w:bottom w:val="single" w:sz="4" w:space="0" w:color="000000"/>
              <w:right w:val="single" w:sz="4" w:space="0" w:color="000000"/>
            </w:tcBorders>
          </w:tcPr>
          <w:p w14:paraId="6BB6BF24" w14:textId="77777777" w:rsidR="00671F6F" w:rsidRDefault="00671F6F">
            <w:pPr>
              <w:ind w:left="1"/>
            </w:pPr>
            <w:r>
              <w:t xml:space="preserve">Ensure recently implemented systems and strategies for improving attendance continue and becoming embedded in school practice.  Continue to promote the importance of good attendance and the impact it has on pupil outcomes. </w:t>
            </w:r>
            <w:r>
              <w:rPr>
                <w:b/>
              </w:rPr>
              <w:t>(£1,462)</w:t>
            </w:r>
            <w:r>
              <w:t xml:space="preserve"> </w:t>
            </w:r>
          </w:p>
        </w:tc>
        <w:tc>
          <w:tcPr>
            <w:tcW w:w="3360" w:type="dxa"/>
            <w:tcBorders>
              <w:top w:val="single" w:sz="4" w:space="0" w:color="000000"/>
              <w:left w:val="single" w:sz="4" w:space="0" w:color="000000"/>
              <w:bottom w:val="single" w:sz="4" w:space="0" w:color="000000"/>
              <w:right w:val="single" w:sz="4" w:space="0" w:color="000000"/>
            </w:tcBorders>
          </w:tcPr>
          <w:p w14:paraId="5CCFB938" w14:textId="77777777" w:rsidR="00671F6F" w:rsidRDefault="00671F6F">
            <w:pPr>
              <w:ind w:left="1"/>
            </w:pPr>
            <w:r>
              <w:t xml:space="preserve">Dedicated time, on a daily basis, to check registers and then follow through on any children not in school without authorised reason.  Key workers to be given time to liaise and support families to improve attendance. </w:t>
            </w:r>
          </w:p>
        </w:tc>
        <w:tc>
          <w:tcPr>
            <w:tcW w:w="1264" w:type="dxa"/>
            <w:tcBorders>
              <w:top w:val="single" w:sz="4" w:space="0" w:color="000000"/>
              <w:left w:val="single" w:sz="4" w:space="0" w:color="000000"/>
              <w:bottom w:val="single" w:sz="4" w:space="0" w:color="000000"/>
              <w:right w:val="single" w:sz="4" w:space="0" w:color="000000"/>
            </w:tcBorders>
          </w:tcPr>
          <w:p w14:paraId="28017DF9" w14:textId="77777777" w:rsidR="00671F6F" w:rsidRDefault="00671F6F">
            <w:pPr>
              <w:ind w:left="1"/>
            </w:pPr>
            <w:r>
              <w:t xml:space="preserve">Head of School </w:t>
            </w:r>
          </w:p>
        </w:tc>
        <w:tc>
          <w:tcPr>
            <w:tcW w:w="1374" w:type="dxa"/>
            <w:gridSpan w:val="2"/>
            <w:tcBorders>
              <w:top w:val="single" w:sz="4" w:space="0" w:color="000000"/>
              <w:left w:val="single" w:sz="4" w:space="0" w:color="000000"/>
              <w:bottom w:val="single" w:sz="4" w:space="0" w:color="000000"/>
              <w:right w:val="single" w:sz="4" w:space="0" w:color="000000"/>
            </w:tcBorders>
          </w:tcPr>
          <w:p w14:paraId="5C4A911F" w14:textId="77777777" w:rsidR="00671F6F" w:rsidRDefault="00671F6F">
            <w:pPr>
              <w:ind w:left="1"/>
            </w:pPr>
            <w:r>
              <w:t xml:space="preserve">Termly </w:t>
            </w:r>
          </w:p>
        </w:tc>
        <w:tc>
          <w:tcPr>
            <w:tcW w:w="1287" w:type="dxa"/>
            <w:tcBorders>
              <w:top w:val="single" w:sz="4" w:space="0" w:color="000000"/>
              <w:left w:val="single" w:sz="4" w:space="0" w:color="000000"/>
              <w:bottom w:val="single" w:sz="4" w:space="0" w:color="000000"/>
              <w:right w:val="single" w:sz="4" w:space="0" w:color="000000"/>
            </w:tcBorders>
          </w:tcPr>
          <w:p w14:paraId="33AE4008" w14:textId="77777777" w:rsidR="00671F6F" w:rsidRDefault="00671F6F">
            <w:pPr>
              <w:ind w:left="1"/>
            </w:pPr>
          </w:p>
        </w:tc>
      </w:tr>
      <w:tr w:rsidR="00656DC7" w14:paraId="3C9FC59C" w14:textId="77777777" w:rsidTr="00671F6F">
        <w:trPr>
          <w:trHeight w:val="417"/>
        </w:trPr>
        <w:tc>
          <w:tcPr>
            <w:tcW w:w="2072" w:type="dxa"/>
            <w:tcBorders>
              <w:top w:val="single" w:sz="4" w:space="0" w:color="000000"/>
              <w:left w:val="single" w:sz="4" w:space="0" w:color="000000"/>
              <w:bottom w:val="single" w:sz="4" w:space="0" w:color="000000"/>
              <w:right w:val="nil"/>
            </w:tcBorders>
            <w:shd w:val="clear" w:color="auto" w:fill="DBE5F1"/>
          </w:tcPr>
          <w:p w14:paraId="7EB46633" w14:textId="77777777" w:rsidR="00656DC7" w:rsidRDefault="00CC081C">
            <w:r>
              <w:t xml:space="preserve"> </w:t>
            </w:r>
          </w:p>
        </w:tc>
        <w:tc>
          <w:tcPr>
            <w:tcW w:w="2002" w:type="dxa"/>
            <w:tcBorders>
              <w:top w:val="single" w:sz="4" w:space="0" w:color="000000"/>
              <w:left w:val="nil"/>
              <w:bottom w:val="single" w:sz="4" w:space="0" w:color="000000"/>
              <w:right w:val="nil"/>
            </w:tcBorders>
            <w:shd w:val="clear" w:color="auto" w:fill="DBE5F1"/>
          </w:tcPr>
          <w:p w14:paraId="69C1BE0B" w14:textId="77777777" w:rsidR="00656DC7" w:rsidRDefault="00656DC7"/>
        </w:tc>
        <w:tc>
          <w:tcPr>
            <w:tcW w:w="3768" w:type="dxa"/>
            <w:tcBorders>
              <w:top w:val="single" w:sz="4" w:space="0" w:color="000000"/>
              <w:left w:val="nil"/>
              <w:bottom w:val="single" w:sz="4" w:space="0" w:color="000000"/>
              <w:right w:val="nil"/>
            </w:tcBorders>
            <w:shd w:val="clear" w:color="auto" w:fill="DBE5F1"/>
          </w:tcPr>
          <w:p w14:paraId="48A48E3A" w14:textId="77777777" w:rsidR="00656DC7" w:rsidRDefault="00656DC7"/>
        </w:tc>
        <w:tc>
          <w:tcPr>
            <w:tcW w:w="3360" w:type="dxa"/>
            <w:tcBorders>
              <w:top w:val="single" w:sz="4" w:space="0" w:color="000000"/>
              <w:left w:val="nil"/>
              <w:bottom w:val="single" w:sz="4" w:space="0" w:color="000000"/>
              <w:right w:val="nil"/>
            </w:tcBorders>
            <w:shd w:val="clear" w:color="auto" w:fill="DBE5F1"/>
          </w:tcPr>
          <w:p w14:paraId="6BF125ED" w14:textId="77777777" w:rsidR="00656DC7" w:rsidRDefault="00656DC7"/>
        </w:tc>
        <w:tc>
          <w:tcPr>
            <w:tcW w:w="1264" w:type="dxa"/>
            <w:tcBorders>
              <w:top w:val="single" w:sz="4" w:space="0" w:color="000000"/>
              <w:left w:val="nil"/>
              <w:bottom w:val="single" w:sz="4" w:space="0" w:color="000000"/>
              <w:right w:val="nil"/>
            </w:tcBorders>
            <w:shd w:val="clear" w:color="auto" w:fill="DBE5F1"/>
          </w:tcPr>
          <w:p w14:paraId="1D48F3A7" w14:textId="77777777" w:rsidR="00656DC7" w:rsidRDefault="00656DC7"/>
        </w:tc>
        <w:tc>
          <w:tcPr>
            <w:tcW w:w="2661" w:type="dxa"/>
            <w:gridSpan w:val="3"/>
            <w:tcBorders>
              <w:top w:val="single" w:sz="4" w:space="0" w:color="000000"/>
              <w:left w:val="nil"/>
              <w:bottom w:val="single" w:sz="4" w:space="0" w:color="000000"/>
              <w:right w:val="single" w:sz="4" w:space="0" w:color="000000"/>
            </w:tcBorders>
            <w:shd w:val="clear" w:color="auto" w:fill="DBE5F1"/>
          </w:tcPr>
          <w:p w14:paraId="12B81F91" w14:textId="77777777" w:rsidR="00656DC7" w:rsidRDefault="00656DC7"/>
        </w:tc>
      </w:tr>
      <w:tr w:rsidR="00671F6F" w14:paraId="57579E28" w14:textId="77777777" w:rsidTr="008C18AA">
        <w:trPr>
          <w:trHeight w:val="1943"/>
        </w:trPr>
        <w:tc>
          <w:tcPr>
            <w:tcW w:w="2072" w:type="dxa"/>
            <w:tcBorders>
              <w:top w:val="single" w:sz="4" w:space="0" w:color="000000"/>
              <w:left w:val="single" w:sz="4" w:space="0" w:color="000000"/>
              <w:bottom w:val="single" w:sz="4" w:space="0" w:color="000000"/>
              <w:right w:val="single" w:sz="4" w:space="0" w:color="000000"/>
            </w:tcBorders>
          </w:tcPr>
          <w:p w14:paraId="586CB388" w14:textId="77777777" w:rsidR="00671F6F" w:rsidRDefault="00671F6F">
            <w:r>
              <w:lastRenderedPageBreak/>
              <w:t xml:space="preserve">Improved Behaviour </w:t>
            </w:r>
          </w:p>
          <w:p w14:paraId="5D305BA5" w14:textId="77777777" w:rsidR="00671F6F" w:rsidRDefault="00671F6F">
            <w: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2338B0B8" w14:textId="77777777" w:rsidR="00671F6F" w:rsidRDefault="00671F6F">
            <w:pPr>
              <w:ind w:left="1"/>
            </w:pPr>
            <w:r>
              <w:t xml:space="preserve">Breakfast Club </w:t>
            </w:r>
          </w:p>
        </w:tc>
        <w:tc>
          <w:tcPr>
            <w:tcW w:w="3768" w:type="dxa"/>
            <w:tcBorders>
              <w:top w:val="single" w:sz="4" w:space="0" w:color="000000"/>
              <w:left w:val="single" w:sz="4" w:space="0" w:color="000000"/>
              <w:bottom w:val="single" w:sz="4" w:space="0" w:color="000000"/>
              <w:right w:val="single" w:sz="4" w:space="0" w:color="000000"/>
            </w:tcBorders>
          </w:tcPr>
          <w:p w14:paraId="50E04C46" w14:textId="77777777" w:rsidR="00671F6F" w:rsidRDefault="00671F6F">
            <w:pPr>
              <w:spacing w:after="1" w:line="241" w:lineRule="auto"/>
              <w:ind w:left="1" w:right="29"/>
            </w:pPr>
            <w:r>
              <w:t xml:space="preserve">This action continues to have a positive impact on improving behaviour in. Children come into school and have a healthy breakfast and take part in social activities. They are ready to learn at the start of the school day and therefore, the action needs to continue.  </w:t>
            </w:r>
          </w:p>
          <w:p w14:paraId="47DAF391" w14:textId="77777777" w:rsidR="00671F6F" w:rsidRDefault="00671F6F">
            <w:pPr>
              <w:ind w:left="1"/>
            </w:pPr>
            <w:r>
              <w:rPr>
                <w:b/>
              </w:rPr>
              <w:t>(£4,100 staffing) Resources and activities (£1,500)</w:t>
            </w:r>
            <w:r>
              <w:t xml:space="preserve"> </w:t>
            </w:r>
          </w:p>
        </w:tc>
        <w:tc>
          <w:tcPr>
            <w:tcW w:w="3360" w:type="dxa"/>
            <w:tcBorders>
              <w:top w:val="single" w:sz="4" w:space="0" w:color="000000"/>
              <w:left w:val="single" w:sz="4" w:space="0" w:color="000000"/>
              <w:bottom w:val="single" w:sz="4" w:space="0" w:color="000000"/>
              <w:right w:val="single" w:sz="4" w:space="0" w:color="000000"/>
            </w:tcBorders>
          </w:tcPr>
          <w:p w14:paraId="35BEEF39" w14:textId="77777777" w:rsidR="00671F6F" w:rsidRDefault="00671F6F">
            <w:pPr>
              <w:spacing w:after="1"/>
              <w:ind w:left="1" w:right="23"/>
            </w:pPr>
            <w:r>
              <w:t xml:space="preserve">Registers monitored each half-term and School Council to contribute ideas on how the implementation can be adapted and improved. </w:t>
            </w:r>
          </w:p>
          <w:p w14:paraId="78EC269C" w14:textId="77777777" w:rsidR="00671F6F" w:rsidRDefault="00671F6F">
            <w:pPr>
              <w:ind w:left="1"/>
            </w:pPr>
            <w:r>
              <w:t xml:space="preserve"> </w:t>
            </w:r>
          </w:p>
          <w:p w14:paraId="169224C3" w14:textId="77777777" w:rsidR="00671F6F" w:rsidRDefault="00671F6F">
            <w:pPr>
              <w:ind w:left="1"/>
            </w:pPr>
            <w:r>
              <w:t xml:space="preserve"> </w:t>
            </w:r>
          </w:p>
          <w:p w14:paraId="7F990A81" w14:textId="77777777" w:rsidR="00671F6F" w:rsidRDefault="00671F6F">
            <w:pPr>
              <w:ind w:left="1"/>
            </w:pPr>
            <w:r>
              <w:t xml:space="preserve"> </w:t>
            </w:r>
          </w:p>
        </w:tc>
        <w:tc>
          <w:tcPr>
            <w:tcW w:w="1264" w:type="dxa"/>
            <w:tcBorders>
              <w:top w:val="single" w:sz="4" w:space="0" w:color="000000"/>
              <w:left w:val="single" w:sz="4" w:space="0" w:color="000000"/>
              <w:bottom w:val="single" w:sz="4" w:space="0" w:color="000000"/>
              <w:right w:val="single" w:sz="4" w:space="0" w:color="000000"/>
            </w:tcBorders>
          </w:tcPr>
          <w:p w14:paraId="2D34E383" w14:textId="77777777" w:rsidR="00671F6F" w:rsidRDefault="00671F6F">
            <w:pPr>
              <w:ind w:left="1"/>
            </w:pPr>
            <w:r>
              <w:t xml:space="preserve">Inclusion Manager </w:t>
            </w:r>
          </w:p>
        </w:tc>
        <w:tc>
          <w:tcPr>
            <w:tcW w:w="1295" w:type="dxa"/>
            <w:tcBorders>
              <w:top w:val="single" w:sz="4" w:space="0" w:color="000000"/>
              <w:left w:val="single" w:sz="4" w:space="0" w:color="000000"/>
              <w:bottom w:val="single" w:sz="4" w:space="0" w:color="000000"/>
              <w:right w:val="single" w:sz="4" w:space="0" w:color="000000"/>
            </w:tcBorders>
          </w:tcPr>
          <w:p w14:paraId="6108DAC0" w14:textId="77777777" w:rsidR="00671F6F" w:rsidRDefault="00671F6F">
            <w:pPr>
              <w:ind w:left="1"/>
            </w:pPr>
            <w:r>
              <w:t xml:space="preserve">January </w:t>
            </w:r>
          </w:p>
          <w:p w14:paraId="2BBCE080" w14:textId="77777777" w:rsidR="00671F6F" w:rsidRDefault="00671F6F">
            <w:pPr>
              <w:ind w:left="1"/>
            </w:pPr>
            <w:r>
              <w:t xml:space="preserve">2020 and </w:t>
            </w:r>
          </w:p>
        </w:tc>
        <w:tc>
          <w:tcPr>
            <w:tcW w:w="1366" w:type="dxa"/>
            <w:gridSpan w:val="2"/>
            <w:tcBorders>
              <w:top w:val="single" w:sz="4" w:space="0" w:color="000000"/>
              <w:left w:val="single" w:sz="4" w:space="0" w:color="000000"/>
              <w:bottom w:val="single" w:sz="4" w:space="0" w:color="000000"/>
              <w:right w:val="single" w:sz="4" w:space="0" w:color="000000"/>
            </w:tcBorders>
          </w:tcPr>
          <w:p w14:paraId="07FD65CC" w14:textId="77777777" w:rsidR="00671F6F" w:rsidRDefault="00671F6F">
            <w:pPr>
              <w:ind w:left="1"/>
            </w:pPr>
            <w:r>
              <w:t>Average attendance 45 pupils per day.</w:t>
            </w:r>
          </w:p>
          <w:p w14:paraId="1F36E7AD" w14:textId="77777777" w:rsidR="00671F6F" w:rsidRDefault="00671F6F">
            <w:pPr>
              <w:ind w:left="1"/>
            </w:pPr>
          </w:p>
          <w:p w14:paraId="1862A3E7" w14:textId="77777777" w:rsidR="00671F6F" w:rsidRDefault="00671F6F">
            <w:pPr>
              <w:ind w:left="1"/>
            </w:pPr>
            <w:r>
              <w:t>This represents 1/3 of the pupils.</w:t>
            </w:r>
          </w:p>
          <w:p w14:paraId="1B369668" w14:textId="77777777" w:rsidR="00671F6F" w:rsidRDefault="00671F6F">
            <w:pPr>
              <w:ind w:left="1"/>
            </w:pPr>
          </w:p>
          <w:p w14:paraId="1834E42F" w14:textId="77777777" w:rsidR="00671F6F" w:rsidRDefault="00671F6F">
            <w:pPr>
              <w:ind w:left="1"/>
            </w:pPr>
            <w:r>
              <w:t>As many as 270 breakfasts served each week.</w:t>
            </w:r>
          </w:p>
          <w:p w14:paraId="40228EBB" w14:textId="77777777" w:rsidR="008C18AA" w:rsidRDefault="008C18AA">
            <w:pPr>
              <w:ind w:left="1"/>
            </w:pPr>
          </w:p>
          <w:p w14:paraId="08CA637E" w14:textId="77777777" w:rsidR="00671F6F" w:rsidRDefault="008C18AA" w:rsidP="008C18AA">
            <w:pPr>
              <w:ind w:left="1"/>
            </w:pPr>
            <w:r>
              <w:t>On average 50% of the pupils are pupil premium.</w:t>
            </w:r>
          </w:p>
        </w:tc>
      </w:tr>
    </w:tbl>
    <w:p w14:paraId="575B4603" w14:textId="77777777" w:rsidR="00656DC7" w:rsidRDefault="00CC081C">
      <w:pPr>
        <w:spacing w:after="0"/>
        <w:ind w:left="-590"/>
        <w:jc w:val="both"/>
      </w:pPr>
      <w:r>
        <w:t xml:space="preserve"> </w:t>
      </w:r>
    </w:p>
    <w:tbl>
      <w:tblPr>
        <w:tblStyle w:val="TableGrid1"/>
        <w:tblW w:w="15127" w:type="dxa"/>
        <w:tblInd w:w="-583" w:type="dxa"/>
        <w:tblCellMar>
          <w:top w:w="104" w:type="dxa"/>
          <w:left w:w="109" w:type="dxa"/>
          <w:right w:w="69" w:type="dxa"/>
        </w:tblCellMar>
        <w:tblLook w:val="04A0" w:firstRow="1" w:lastRow="0" w:firstColumn="1" w:lastColumn="0" w:noHBand="0" w:noVBand="1"/>
      </w:tblPr>
      <w:tblGrid>
        <w:gridCol w:w="2064"/>
        <w:gridCol w:w="1916"/>
        <w:gridCol w:w="3828"/>
        <w:gridCol w:w="3260"/>
        <w:gridCol w:w="1417"/>
        <w:gridCol w:w="1276"/>
        <w:gridCol w:w="1366"/>
      </w:tblGrid>
      <w:tr w:rsidR="00671F6F" w14:paraId="1EB43FA1" w14:textId="77777777" w:rsidTr="008C18AA">
        <w:trPr>
          <w:trHeight w:val="4748"/>
        </w:trPr>
        <w:tc>
          <w:tcPr>
            <w:tcW w:w="2064" w:type="dxa"/>
            <w:tcBorders>
              <w:top w:val="single" w:sz="4" w:space="0" w:color="000000"/>
              <w:left w:val="single" w:sz="4" w:space="0" w:color="000000"/>
              <w:bottom w:val="single" w:sz="4" w:space="0" w:color="000000"/>
              <w:right w:val="single" w:sz="4" w:space="0" w:color="000000"/>
            </w:tcBorders>
          </w:tcPr>
          <w:p w14:paraId="6399C6FE" w14:textId="77777777" w:rsidR="00671F6F" w:rsidRDefault="00CC081C">
            <w:r>
              <w:lastRenderedPageBreak/>
              <w:t xml:space="preserve"> </w:t>
            </w:r>
          </w:p>
        </w:tc>
        <w:tc>
          <w:tcPr>
            <w:tcW w:w="1916" w:type="dxa"/>
            <w:tcBorders>
              <w:top w:val="single" w:sz="4" w:space="0" w:color="000000"/>
              <w:left w:val="single" w:sz="4" w:space="0" w:color="000000"/>
              <w:bottom w:val="single" w:sz="4" w:space="0" w:color="000000"/>
              <w:right w:val="single" w:sz="4" w:space="0" w:color="000000"/>
            </w:tcBorders>
          </w:tcPr>
          <w:p w14:paraId="1D73D950" w14:textId="77777777" w:rsidR="00671F6F" w:rsidRDefault="00671F6F">
            <w:pPr>
              <w:spacing w:line="241" w:lineRule="auto"/>
              <w:ind w:left="1"/>
            </w:pPr>
            <w:r>
              <w:t xml:space="preserve">Continue to embed Class Dojo throughout school </w:t>
            </w:r>
          </w:p>
          <w:p w14:paraId="0064A024" w14:textId="77777777" w:rsidR="00671F6F" w:rsidRDefault="00671F6F">
            <w:pPr>
              <w:ind w:left="1"/>
            </w:pPr>
            <w:r>
              <w:t xml:space="preserve"> </w:t>
            </w:r>
          </w:p>
          <w:p w14:paraId="2F6042E5" w14:textId="77777777" w:rsidR="00671F6F" w:rsidRDefault="00671F6F">
            <w:pPr>
              <w:ind w:left="1"/>
            </w:pPr>
            <w:r>
              <w:t xml:space="preserve"> </w:t>
            </w:r>
          </w:p>
          <w:p w14:paraId="1AF31F6A" w14:textId="77777777" w:rsidR="00671F6F" w:rsidRDefault="00671F6F">
            <w:pPr>
              <w:ind w:left="1"/>
            </w:pPr>
            <w:r>
              <w:t xml:space="preserve"> </w:t>
            </w:r>
          </w:p>
          <w:p w14:paraId="7C08EDA9" w14:textId="77777777" w:rsidR="00671F6F" w:rsidRDefault="00671F6F">
            <w:pPr>
              <w:ind w:left="1"/>
            </w:pPr>
            <w:r>
              <w:t xml:space="preserve"> </w:t>
            </w:r>
          </w:p>
          <w:p w14:paraId="7D926985" w14:textId="77777777" w:rsidR="00671F6F" w:rsidRDefault="00671F6F">
            <w:pPr>
              <w:ind w:left="1"/>
            </w:pPr>
            <w:r>
              <w:t xml:space="preserve"> </w:t>
            </w:r>
          </w:p>
          <w:p w14:paraId="74E720B4" w14:textId="77777777" w:rsidR="00671F6F" w:rsidRDefault="00671F6F">
            <w:pPr>
              <w:ind w:left="1"/>
            </w:pPr>
            <w:r>
              <w:t xml:space="preserve"> </w:t>
            </w:r>
          </w:p>
          <w:p w14:paraId="61DE904D" w14:textId="77777777" w:rsidR="00671F6F" w:rsidRDefault="00671F6F">
            <w:pPr>
              <w:ind w:left="1"/>
            </w:pPr>
            <w:r>
              <w:t xml:space="preserve">Implement Bags of </w:t>
            </w:r>
          </w:p>
          <w:p w14:paraId="3252BE01" w14:textId="77777777" w:rsidR="00671F6F" w:rsidRDefault="00671F6F">
            <w:pPr>
              <w:ind w:left="1"/>
            </w:pPr>
            <w:r>
              <w:t xml:space="preserve">Character programme </w:t>
            </w:r>
          </w:p>
        </w:tc>
        <w:tc>
          <w:tcPr>
            <w:tcW w:w="3828" w:type="dxa"/>
            <w:tcBorders>
              <w:top w:val="single" w:sz="4" w:space="0" w:color="000000"/>
              <w:left w:val="single" w:sz="4" w:space="0" w:color="000000"/>
              <w:bottom w:val="single" w:sz="4" w:space="0" w:color="000000"/>
              <w:right w:val="single" w:sz="4" w:space="0" w:color="000000"/>
            </w:tcBorders>
            <w:vAlign w:val="center"/>
          </w:tcPr>
          <w:p w14:paraId="2B4FF2A6" w14:textId="77777777" w:rsidR="00671F6F" w:rsidRDefault="00671F6F">
            <w:pPr>
              <w:spacing w:after="1"/>
              <w:ind w:left="1"/>
            </w:pPr>
            <w:r>
              <w:t xml:space="preserve">Last year Class Dojo was implemented into school to promote positive behaviour.  Evidence shows that there are less </w:t>
            </w:r>
            <w:proofErr w:type="gramStart"/>
            <w:r>
              <w:t>low level</w:t>
            </w:r>
            <w:proofErr w:type="gramEnd"/>
            <w:r>
              <w:t xml:space="preserve"> disruptions to classroom learning. Children are excited to earn points to spend in the Dojo </w:t>
            </w:r>
          </w:p>
          <w:p w14:paraId="351C8C51" w14:textId="77777777" w:rsidR="00671F6F" w:rsidRDefault="00671F6F">
            <w:pPr>
              <w:ind w:left="1"/>
            </w:pPr>
            <w:r>
              <w:t xml:space="preserve">Shop. </w:t>
            </w:r>
            <w:r>
              <w:rPr>
                <w:b/>
              </w:rPr>
              <w:t xml:space="preserve">(£2,000 resources) </w:t>
            </w:r>
          </w:p>
          <w:p w14:paraId="233FDA3E" w14:textId="77777777" w:rsidR="00671F6F" w:rsidRDefault="00671F6F">
            <w:pPr>
              <w:ind w:left="1"/>
            </w:pPr>
            <w:r>
              <w:rPr>
                <w:b/>
              </w:rPr>
              <w:t xml:space="preserve"> </w:t>
            </w:r>
          </w:p>
          <w:p w14:paraId="63A435B1" w14:textId="77777777" w:rsidR="00671F6F" w:rsidRDefault="00671F6F">
            <w:pPr>
              <w:ind w:left="1"/>
            </w:pPr>
            <w:r>
              <w:rPr>
                <w:b/>
              </w:rPr>
              <w:t xml:space="preserve"> </w:t>
            </w:r>
          </w:p>
          <w:p w14:paraId="2DACB7D8" w14:textId="77777777" w:rsidR="00671F6F" w:rsidRDefault="00671F6F">
            <w:pPr>
              <w:ind w:left="1"/>
            </w:pPr>
            <w:r>
              <w:rPr>
                <w:b/>
              </w:rPr>
              <w:t xml:space="preserve"> </w:t>
            </w:r>
          </w:p>
          <w:p w14:paraId="5615AC90" w14:textId="77777777" w:rsidR="00671F6F" w:rsidRDefault="00671F6F">
            <w:pPr>
              <w:spacing w:after="2"/>
              <w:ind w:left="1"/>
            </w:pPr>
            <w:r>
              <w:t xml:space="preserve">Behaviour data shows that the more aggressive incidents in school are from a minority of children, of which most are entitled to Pupil Premium.  School have trained two staff members to deliver a behaviour intervention to specific children.  This will impact on behaviours in classroom.  </w:t>
            </w:r>
          </w:p>
          <w:p w14:paraId="1889FB03" w14:textId="77777777" w:rsidR="00671F6F" w:rsidRDefault="00671F6F">
            <w:pPr>
              <w:ind w:left="1"/>
            </w:pPr>
            <w:r>
              <w:t>(</w:t>
            </w:r>
            <w:r>
              <w:rPr>
                <w:b/>
              </w:rPr>
              <w:t>CPD for Staff, overseeing survey £456.00)</w:t>
            </w: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06F6EBF" w14:textId="77777777" w:rsidR="00671F6F" w:rsidRDefault="00671F6F">
            <w:pPr>
              <w:spacing w:after="1"/>
              <w:ind w:left="1"/>
            </w:pPr>
            <w:r>
              <w:t xml:space="preserve">Suggestions for stock in the dojo shop are encouraged from all pupils.  The shop is managed by a Teaching Assistant/Inclusion manager at break times and lunchtimes. </w:t>
            </w:r>
          </w:p>
          <w:p w14:paraId="4DF841E5" w14:textId="77777777" w:rsidR="00671F6F" w:rsidRDefault="00671F6F">
            <w:pPr>
              <w:ind w:left="1"/>
            </w:pPr>
            <w:r>
              <w:t xml:space="preserve"> </w:t>
            </w:r>
          </w:p>
          <w:p w14:paraId="4804C3FC" w14:textId="77777777" w:rsidR="00671F6F" w:rsidRDefault="00671F6F">
            <w:pPr>
              <w:spacing w:after="5" w:line="237" w:lineRule="auto"/>
              <w:ind w:left="1"/>
            </w:pPr>
            <w:r>
              <w:t xml:space="preserve">A stock take is undertaken weekly by the Inclusion Manager </w:t>
            </w:r>
          </w:p>
          <w:p w14:paraId="79DF7F06" w14:textId="77777777" w:rsidR="00671F6F" w:rsidRDefault="00671F6F">
            <w:pPr>
              <w:ind w:left="1"/>
            </w:pPr>
            <w: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E18F947" w14:textId="77777777" w:rsidR="00671F6F" w:rsidRDefault="00671F6F">
            <w:pPr>
              <w:ind w:left="1"/>
            </w:pPr>
            <w:r>
              <w:t xml:space="preserve">Head of School </w:t>
            </w:r>
          </w:p>
        </w:tc>
        <w:tc>
          <w:tcPr>
            <w:tcW w:w="1276" w:type="dxa"/>
            <w:tcBorders>
              <w:top w:val="single" w:sz="4" w:space="0" w:color="000000"/>
              <w:left w:val="single" w:sz="4" w:space="0" w:color="000000"/>
              <w:bottom w:val="single" w:sz="4" w:space="0" w:color="000000"/>
              <w:right w:val="single" w:sz="4" w:space="0" w:color="000000"/>
            </w:tcBorders>
          </w:tcPr>
          <w:p w14:paraId="6F1FC213" w14:textId="77777777" w:rsidR="00671F6F" w:rsidRDefault="00671F6F">
            <w:pPr>
              <w:ind w:left="1"/>
            </w:pPr>
            <w:r>
              <w:t xml:space="preserve">January 2020 </w:t>
            </w:r>
          </w:p>
        </w:tc>
        <w:tc>
          <w:tcPr>
            <w:tcW w:w="1366" w:type="dxa"/>
            <w:tcBorders>
              <w:top w:val="single" w:sz="4" w:space="0" w:color="000000"/>
              <w:left w:val="single" w:sz="4" w:space="0" w:color="000000"/>
              <w:bottom w:val="single" w:sz="4" w:space="0" w:color="000000"/>
              <w:right w:val="single" w:sz="4" w:space="0" w:color="000000"/>
            </w:tcBorders>
          </w:tcPr>
          <w:p w14:paraId="30655654" w14:textId="77777777" w:rsidR="00671F6F" w:rsidRDefault="008C18AA">
            <w:pPr>
              <w:ind w:left="1"/>
            </w:pPr>
            <w:r>
              <w:t>More successful in KS1.</w:t>
            </w:r>
          </w:p>
          <w:p w14:paraId="3AAD9F12" w14:textId="77777777" w:rsidR="008C18AA" w:rsidRDefault="008C18AA">
            <w:pPr>
              <w:ind w:left="1"/>
            </w:pPr>
          </w:p>
          <w:p w14:paraId="31BC451D" w14:textId="77777777" w:rsidR="008C18AA" w:rsidRDefault="008C18AA">
            <w:pPr>
              <w:ind w:left="1"/>
            </w:pPr>
            <w:r>
              <w:t xml:space="preserve">Revamped behaviour policy for </w:t>
            </w:r>
            <w:proofErr w:type="spellStart"/>
            <w:r>
              <w:t>Spet</w:t>
            </w:r>
            <w:proofErr w:type="spellEnd"/>
            <w:r>
              <w:t xml:space="preserve"> 2020 to encourage more KS2.</w:t>
            </w:r>
          </w:p>
        </w:tc>
      </w:tr>
      <w:tr w:rsidR="00656DC7" w14:paraId="21FAA4B8" w14:textId="77777777" w:rsidTr="008C18AA">
        <w:trPr>
          <w:trHeight w:val="242"/>
        </w:trPr>
        <w:tc>
          <w:tcPr>
            <w:tcW w:w="15127" w:type="dxa"/>
            <w:gridSpan w:val="7"/>
            <w:tcBorders>
              <w:top w:val="single" w:sz="4" w:space="0" w:color="000000"/>
              <w:left w:val="single" w:sz="4" w:space="0" w:color="000000"/>
              <w:bottom w:val="single" w:sz="4" w:space="0" w:color="000000"/>
              <w:right w:val="single" w:sz="4" w:space="0" w:color="000000"/>
            </w:tcBorders>
            <w:shd w:val="clear" w:color="auto" w:fill="DBE5F1"/>
          </w:tcPr>
          <w:p w14:paraId="03F9D204" w14:textId="77777777" w:rsidR="00656DC7" w:rsidRDefault="00656DC7"/>
        </w:tc>
      </w:tr>
    </w:tbl>
    <w:p w14:paraId="278DE257" w14:textId="77777777" w:rsidR="00656DC7" w:rsidRDefault="00CC081C">
      <w:pPr>
        <w:spacing w:after="0"/>
        <w:ind w:left="-590"/>
        <w:jc w:val="both"/>
      </w:pPr>
      <w:r>
        <w:t xml:space="preserve"> </w:t>
      </w:r>
    </w:p>
    <w:p w14:paraId="0930DFA0" w14:textId="77777777" w:rsidR="00656DC7" w:rsidRDefault="00CC081C">
      <w:pPr>
        <w:spacing w:after="0"/>
        <w:ind w:left="-590"/>
        <w:jc w:val="both"/>
      </w:pPr>
      <w:r>
        <w:t xml:space="preserve"> </w:t>
      </w:r>
    </w:p>
    <w:p w14:paraId="32FFC38F" w14:textId="77777777" w:rsidR="00656DC7" w:rsidRDefault="00CC081C">
      <w:pPr>
        <w:spacing w:after="0"/>
        <w:ind w:left="-590"/>
        <w:jc w:val="both"/>
      </w:pPr>
      <w:r>
        <w:t xml:space="preserve"> </w:t>
      </w:r>
    </w:p>
    <w:tbl>
      <w:tblPr>
        <w:tblStyle w:val="TableGrid1"/>
        <w:tblW w:w="15129" w:type="dxa"/>
        <w:tblInd w:w="-585" w:type="dxa"/>
        <w:tblCellMar>
          <w:top w:w="105" w:type="dxa"/>
          <w:left w:w="110" w:type="dxa"/>
          <w:right w:w="76" w:type="dxa"/>
        </w:tblCellMar>
        <w:tblLook w:val="04A0" w:firstRow="1" w:lastRow="0" w:firstColumn="1" w:lastColumn="0" w:noHBand="0" w:noVBand="1"/>
      </w:tblPr>
      <w:tblGrid>
        <w:gridCol w:w="2116"/>
        <w:gridCol w:w="2000"/>
        <w:gridCol w:w="3393"/>
        <w:gridCol w:w="3675"/>
        <w:gridCol w:w="1415"/>
        <w:gridCol w:w="1248"/>
        <w:gridCol w:w="1282"/>
      </w:tblGrid>
      <w:tr w:rsidR="008C18AA" w14:paraId="5F016D58" w14:textId="77777777" w:rsidTr="00042FB8">
        <w:trPr>
          <w:trHeight w:val="808"/>
        </w:trPr>
        <w:tc>
          <w:tcPr>
            <w:tcW w:w="2120" w:type="dxa"/>
            <w:vMerge w:val="restart"/>
            <w:tcBorders>
              <w:top w:val="single" w:sz="4" w:space="0" w:color="000000"/>
              <w:left w:val="single" w:sz="4" w:space="0" w:color="000000"/>
              <w:bottom w:val="single" w:sz="4" w:space="0" w:color="000000"/>
              <w:right w:val="single" w:sz="4" w:space="0" w:color="000000"/>
            </w:tcBorders>
          </w:tcPr>
          <w:p w14:paraId="18FE14E7" w14:textId="77777777" w:rsidR="008C18AA" w:rsidRDefault="008C18AA">
            <w:r>
              <w:t xml:space="preserve">More Effective EYFS </w:t>
            </w:r>
          </w:p>
          <w:p w14:paraId="66748E20" w14:textId="77777777" w:rsidR="008C18AA" w:rsidRDefault="008C18AA">
            <w:r>
              <w:t xml:space="preserve">Provision </w:t>
            </w:r>
          </w:p>
          <w:p w14:paraId="207D41E9" w14:textId="77777777" w:rsidR="008C18AA" w:rsidRDefault="008C18AA">
            <w: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00564AC9" w14:textId="77777777" w:rsidR="008C18AA" w:rsidRDefault="008C18AA">
            <w:r>
              <w:t xml:space="preserve">Additional member of support staff  </w:t>
            </w:r>
          </w:p>
        </w:tc>
        <w:tc>
          <w:tcPr>
            <w:tcW w:w="3402" w:type="dxa"/>
            <w:tcBorders>
              <w:top w:val="single" w:sz="4" w:space="0" w:color="000000"/>
              <w:left w:val="single" w:sz="4" w:space="0" w:color="000000"/>
              <w:bottom w:val="single" w:sz="4" w:space="0" w:color="000000"/>
              <w:right w:val="single" w:sz="4" w:space="0" w:color="000000"/>
            </w:tcBorders>
          </w:tcPr>
          <w:p w14:paraId="097FAAE8" w14:textId="77777777" w:rsidR="008C18AA" w:rsidRDefault="008C18AA">
            <w:pPr>
              <w:ind w:right="27"/>
            </w:pPr>
            <w:r>
              <w:t xml:space="preserve">Baseline for children starting Foundation Stage One is evidence that many children’s communication and language skills on entry is below age related </w:t>
            </w:r>
            <w:r>
              <w:lastRenderedPageBreak/>
              <w:t xml:space="preserve">expectations. An increase in </w:t>
            </w:r>
            <w:proofErr w:type="spellStart"/>
            <w:r>
              <w:t>adult:child</w:t>
            </w:r>
            <w:proofErr w:type="spellEnd"/>
            <w:r>
              <w:t xml:space="preserve"> ratios will ensure language is consistently and effectively modelled for the children. </w:t>
            </w:r>
            <w:r>
              <w:rPr>
                <w:b/>
              </w:rPr>
              <w:t>(£8,814)</w:t>
            </w:r>
            <w: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01CC4E5E" w14:textId="77777777" w:rsidR="008C18AA" w:rsidRDefault="008C18AA">
            <w:pPr>
              <w:ind w:right="1"/>
            </w:pPr>
            <w:r>
              <w:lastRenderedPageBreak/>
              <w:t xml:space="preserve">Learning walks, drop-ins and observations carried out to ensure this is implemented effectively. </w:t>
            </w:r>
          </w:p>
        </w:tc>
        <w:tc>
          <w:tcPr>
            <w:tcW w:w="1417" w:type="dxa"/>
            <w:tcBorders>
              <w:top w:val="single" w:sz="4" w:space="0" w:color="000000"/>
              <w:left w:val="single" w:sz="4" w:space="0" w:color="000000"/>
              <w:bottom w:val="single" w:sz="4" w:space="0" w:color="000000"/>
              <w:right w:val="single" w:sz="4" w:space="0" w:color="000000"/>
            </w:tcBorders>
          </w:tcPr>
          <w:p w14:paraId="15E723F7" w14:textId="77777777" w:rsidR="008C18AA" w:rsidRDefault="008C18AA">
            <w:pPr>
              <w:ind w:right="8"/>
            </w:pPr>
            <w:r>
              <w:t xml:space="preserve">Assistant Head teacher </w:t>
            </w:r>
          </w:p>
        </w:tc>
        <w:tc>
          <w:tcPr>
            <w:tcW w:w="1250" w:type="dxa"/>
            <w:tcBorders>
              <w:top w:val="single" w:sz="4" w:space="0" w:color="000000"/>
              <w:left w:val="single" w:sz="4" w:space="0" w:color="000000"/>
              <w:bottom w:val="single" w:sz="4" w:space="0" w:color="000000"/>
              <w:right w:val="single" w:sz="4" w:space="0" w:color="000000"/>
            </w:tcBorders>
          </w:tcPr>
          <w:p w14:paraId="5F5B6B50" w14:textId="77777777" w:rsidR="008C18AA" w:rsidRDefault="008C18AA">
            <w:r>
              <w:t xml:space="preserve">January 2020 </w:t>
            </w:r>
          </w:p>
        </w:tc>
        <w:tc>
          <w:tcPr>
            <w:tcW w:w="1250" w:type="dxa"/>
            <w:tcBorders>
              <w:top w:val="single" w:sz="4" w:space="0" w:color="000000"/>
              <w:left w:val="single" w:sz="4" w:space="0" w:color="000000"/>
              <w:bottom w:val="single" w:sz="4" w:space="0" w:color="000000"/>
              <w:right w:val="single" w:sz="4" w:space="0" w:color="000000"/>
            </w:tcBorders>
          </w:tcPr>
          <w:p w14:paraId="5130C8EA" w14:textId="77777777" w:rsidR="008C18AA" w:rsidRDefault="008C18AA">
            <w:r>
              <w:t>No end of year data due to school closure.</w:t>
            </w:r>
          </w:p>
          <w:p w14:paraId="579897CA" w14:textId="77777777" w:rsidR="008C18AA" w:rsidRDefault="008C18AA"/>
          <w:p w14:paraId="140417F9" w14:textId="77777777" w:rsidR="008C18AA" w:rsidRDefault="008C18AA">
            <w:r>
              <w:t>On Entry F1</w:t>
            </w:r>
          </w:p>
          <w:p w14:paraId="7C185B08" w14:textId="77777777" w:rsidR="008C18AA" w:rsidRDefault="008C18AA">
            <w:r>
              <w:t xml:space="preserve">Speaking – 100% </w:t>
            </w:r>
            <w:r w:rsidRPr="008C18AA">
              <w:t>entered working below AREs</w:t>
            </w:r>
            <w:r>
              <w:t>.</w:t>
            </w:r>
          </w:p>
          <w:p w14:paraId="4D694F38" w14:textId="77777777" w:rsidR="008C18AA" w:rsidRDefault="008C18AA"/>
          <w:p w14:paraId="5C11075C" w14:textId="77777777" w:rsidR="008C18AA" w:rsidRDefault="008C18AA">
            <w:r>
              <w:t xml:space="preserve">Spring 2 </w:t>
            </w:r>
          </w:p>
          <w:p w14:paraId="14544378" w14:textId="77777777" w:rsidR="008C18AA" w:rsidRDefault="008C18AA">
            <w:r>
              <w:t xml:space="preserve">Speaking </w:t>
            </w:r>
            <w:r w:rsidR="00C84527">
              <w:t>–</w:t>
            </w:r>
            <w:r>
              <w:t xml:space="preserve"> </w:t>
            </w:r>
          </w:p>
          <w:p w14:paraId="7FAD0D69" w14:textId="77777777" w:rsidR="008C18AA" w:rsidRDefault="00C84527">
            <w:r>
              <w:t>36.8% working at ARE.</w:t>
            </w:r>
          </w:p>
          <w:p w14:paraId="2CE8658A" w14:textId="77777777" w:rsidR="00C84527" w:rsidRDefault="00C84527"/>
          <w:p w14:paraId="6A8C244A" w14:textId="77777777" w:rsidR="008C18AA" w:rsidRDefault="008C18AA">
            <w:r w:rsidRPr="008C18AA">
              <w:t>Speaking – 72% entered working below AREs</w:t>
            </w:r>
          </w:p>
          <w:p w14:paraId="1D591DD3" w14:textId="77777777" w:rsidR="008C18AA" w:rsidRDefault="008C18AA"/>
          <w:p w14:paraId="7ED9F38D" w14:textId="77777777" w:rsidR="00295F90" w:rsidRDefault="00295F90">
            <w:r>
              <w:t>Spring 2</w:t>
            </w:r>
          </w:p>
          <w:p w14:paraId="0A616881" w14:textId="77777777" w:rsidR="00C84527" w:rsidRDefault="00295F90">
            <w:r>
              <w:t xml:space="preserve">Speaking </w:t>
            </w:r>
            <w:r w:rsidR="00C84527">
              <w:t>–</w:t>
            </w:r>
            <w:r>
              <w:t xml:space="preserve"> </w:t>
            </w:r>
          </w:p>
          <w:p w14:paraId="55F2CF24" w14:textId="77777777" w:rsidR="008C18AA" w:rsidRDefault="00295F90">
            <w:r>
              <w:t xml:space="preserve"> </w:t>
            </w:r>
            <w:r w:rsidR="00C84527">
              <w:t>77.8% working at ARE</w:t>
            </w:r>
          </w:p>
        </w:tc>
      </w:tr>
      <w:tr w:rsidR="008C18AA" w14:paraId="2DD87928" w14:textId="77777777" w:rsidTr="00FE631F">
        <w:trPr>
          <w:trHeight w:val="1346"/>
        </w:trPr>
        <w:tc>
          <w:tcPr>
            <w:tcW w:w="0" w:type="auto"/>
            <w:vMerge/>
            <w:tcBorders>
              <w:top w:val="nil"/>
              <w:left w:val="single" w:sz="4" w:space="0" w:color="000000"/>
              <w:bottom w:val="single" w:sz="4" w:space="0" w:color="000000"/>
              <w:right w:val="single" w:sz="4" w:space="0" w:color="000000"/>
            </w:tcBorders>
          </w:tcPr>
          <w:p w14:paraId="54CCBDEE" w14:textId="77777777" w:rsidR="008C18AA" w:rsidRDefault="008C18AA"/>
        </w:tc>
        <w:tc>
          <w:tcPr>
            <w:tcW w:w="2004" w:type="dxa"/>
            <w:tcBorders>
              <w:top w:val="single" w:sz="4" w:space="0" w:color="000000"/>
              <w:left w:val="single" w:sz="4" w:space="0" w:color="000000"/>
              <w:bottom w:val="single" w:sz="4" w:space="0" w:color="000000"/>
              <w:right w:val="single" w:sz="4" w:space="0" w:color="000000"/>
            </w:tcBorders>
            <w:vAlign w:val="bottom"/>
          </w:tcPr>
          <w:p w14:paraId="4D9F420E" w14:textId="77777777" w:rsidR="008C18AA" w:rsidRDefault="008C18AA">
            <w:r>
              <w:t xml:space="preserve">Resources </w:t>
            </w:r>
          </w:p>
          <w:p w14:paraId="71B5F0D2" w14:textId="77777777" w:rsidR="008C18AA" w:rsidRDefault="008C18AA">
            <w:r>
              <w:t xml:space="preserve"> </w:t>
            </w:r>
          </w:p>
          <w:p w14:paraId="6BE48B0B" w14:textId="77777777" w:rsidR="008C18AA" w:rsidRDefault="008C18AA">
            <w:r>
              <w:t xml:space="preserve"> </w:t>
            </w:r>
          </w:p>
          <w:p w14:paraId="39B70E6C" w14:textId="77777777" w:rsidR="008C18AA" w:rsidRDefault="008C18AA">
            <w:r>
              <w:t xml:space="preserve"> </w:t>
            </w:r>
          </w:p>
          <w:p w14:paraId="3EB10E97" w14:textId="77777777" w:rsidR="008C18AA" w:rsidRDefault="008C18AA">
            <w:r>
              <w:t xml:space="preserve"> </w:t>
            </w:r>
          </w:p>
        </w:tc>
        <w:tc>
          <w:tcPr>
            <w:tcW w:w="3402" w:type="dxa"/>
            <w:tcBorders>
              <w:top w:val="single" w:sz="4" w:space="0" w:color="000000"/>
              <w:left w:val="single" w:sz="4" w:space="0" w:color="000000"/>
              <w:bottom w:val="single" w:sz="4" w:space="0" w:color="000000"/>
              <w:right w:val="single" w:sz="4" w:space="0" w:color="000000"/>
            </w:tcBorders>
            <w:vAlign w:val="bottom"/>
          </w:tcPr>
          <w:p w14:paraId="29898A07" w14:textId="77777777" w:rsidR="008C18AA" w:rsidRDefault="008C18AA">
            <w:pPr>
              <w:spacing w:after="5" w:line="237" w:lineRule="auto"/>
            </w:pPr>
            <w:r>
              <w:t xml:space="preserve">Additional resources to enhance spoken language within continuous provision </w:t>
            </w:r>
            <w:r>
              <w:rPr>
                <w:b/>
              </w:rPr>
              <w:t xml:space="preserve">(£3,000) </w:t>
            </w:r>
          </w:p>
          <w:p w14:paraId="1C80F9D9" w14:textId="77777777" w:rsidR="008C18AA" w:rsidRDefault="008C18AA">
            <w:r>
              <w:rPr>
                <w:b/>
              </w:rPr>
              <w:t xml:space="preserve"> </w:t>
            </w:r>
          </w:p>
          <w:p w14:paraId="1AFDC25D" w14:textId="77777777" w:rsidR="008C18AA" w:rsidRDefault="008C18AA">
            <w:r>
              <w:rPr>
                <w:b/>
              </w:rPr>
              <w:t xml:space="preserve"> </w:t>
            </w:r>
          </w:p>
          <w:p w14:paraId="14163D09" w14:textId="77777777" w:rsidR="008C18AA" w:rsidRDefault="008C18AA">
            <w:r>
              <w:rPr>
                <w:b/>
              </w:rP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14:paraId="34302E2E" w14:textId="77777777" w:rsidR="008C18AA" w:rsidRDefault="008C18AA">
            <w:pPr>
              <w:spacing w:after="2" w:line="239" w:lineRule="auto"/>
            </w:pPr>
            <w:r>
              <w:t xml:space="preserve">Audit of current resources and purchase of additional resources in order to develop children as talkers. </w:t>
            </w:r>
          </w:p>
          <w:p w14:paraId="37685F1F" w14:textId="77777777" w:rsidR="008C18AA" w:rsidRDefault="008C18AA">
            <w:r>
              <w:t xml:space="preserve"> </w:t>
            </w:r>
          </w:p>
          <w:p w14:paraId="3A15FBE2" w14:textId="77777777" w:rsidR="008C18AA" w:rsidRDefault="008C18AA">
            <w: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786CDBD9" w14:textId="77777777" w:rsidR="008C18AA" w:rsidRDefault="008C18AA">
            <w:r>
              <w:t xml:space="preserve">Assistant </w:t>
            </w:r>
          </w:p>
          <w:p w14:paraId="033B105E" w14:textId="77777777" w:rsidR="008C18AA" w:rsidRDefault="008C18AA">
            <w:r>
              <w:t xml:space="preserve">Head </w:t>
            </w:r>
          </w:p>
          <w:p w14:paraId="0BEF956F" w14:textId="77777777" w:rsidR="008C18AA" w:rsidRDefault="008C18AA">
            <w:r>
              <w:t xml:space="preserve">Teacher </w:t>
            </w:r>
          </w:p>
          <w:p w14:paraId="0144680C" w14:textId="77777777" w:rsidR="008C18AA" w:rsidRDefault="008C18AA">
            <w:r>
              <w:t xml:space="preserve"> </w:t>
            </w:r>
          </w:p>
          <w:p w14:paraId="3858389E" w14:textId="77777777" w:rsidR="008C18AA" w:rsidRDefault="008C18AA">
            <w:r>
              <w:t xml:space="preserve"> </w:t>
            </w:r>
          </w:p>
        </w:tc>
        <w:tc>
          <w:tcPr>
            <w:tcW w:w="1250" w:type="dxa"/>
            <w:tcBorders>
              <w:top w:val="single" w:sz="4" w:space="0" w:color="000000"/>
              <w:left w:val="single" w:sz="4" w:space="0" w:color="000000"/>
              <w:bottom w:val="single" w:sz="4" w:space="0" w:color="000000"/>
              <w:right w:val="single" w:sz="4" w:space="0" w:color="000000"/>
            </w:tcBorders>
            <w:vAlign w:val="bottom"/>
          </w:tcPr>
          <w:p w14:paraId="2B80CCB0" w14:textId="77777777" w:rsidR="008C18AA" w:rsidRDefault="008C18AA">
            <w:r>
              <w:t xml:space="preserve"> </w:t>
            </w:r>
          </w:p>
          <w:p w14:paraId="07393855" w14:textId="77777777" w:rsidR="008C18AA" w:rsidRDefault="008C18AA">
            <w:r>
              <w:t xml:space="preserve"> </w:t>
            </w:r>
          </w:p>
          <w:p w14:paraId="3932D7CA" w14:textId="77777777" w:rsidR="008C18AA" w:rsidRDefault="008C18AA">
            <w:r>
              <w:t xml:space="preserve"> </w:t>
            </w:r>
          </w:p>
        </w:tc>
        <w:tc>
          <w:tcPr>
            <w:tcW w:w="1250" w:type="dxa"/>
            <w:tcBorders>
              <w:top w:val="single" w:sz="4" w:space="0" w:color="000000"/>
              <w:left w:val="single" w:sz="4" w:space="0" w:color="000000"/>
              <w:bottom w:val="single" w:sz="4" w:space="0" w:color="000000"/>
              <w:right w:val="single" w:sz="4" w:space="0" w:color="000000"/>
            </w:tcBorders>
            <w:vAlign w:val="bottom"/>
          </w:tcPr>
          <w:p w14:paraId="6E8D4216" w14:textId="32AF7322" w:rsidR="008C18AA" w:rsidRDefault="00C84527">
            <w:r>
              <w:t>Purchase role pla</w:t>
            </w:r>
            <w:r w:rsidR="00042FB8">
              <w:t>y</w:t>
            </w:r>
            <w:r>
              <w:t xml:space="preserve"> home corner resources.</w:t>
            </w:r>
          </w:p>
          <w:p w14:paraId="3C2D40CD" w14:textId="77777777" w:rsidR="00C84527" w:rsidRDefault="00C84527"/>
          <w:p w14:paraId="2F1BC739" w14:textId="77777777" w:rsidR="008C18AA" w:rsidRDefault="00C84527">
            <w:r>
              <w:lastRenderedPageBreak/>
              <w:t>New curriculum purchased resources to enhance the provision related to spoken language.</w:t>
            </w:r>
          </w:p>
          <w:p w14:paraId="57B6ABE0" w14:textId="77777777" w:rsidR="00802968" w:rsidRDefault="00802968"/>
          <w:p w14:paraId="15EC85DF" w14:textId="77777777" w:rsidR="00802968" w:rsidRDefault="00802968">
            <w:r>
              <w:t>£1500 invested in phonetically decodable books for FS.</w:t>
            </w:r>
          </w:p>
        </w:tc>
      </w:tr>
      <w:tr w:rsidR="008C18AA" w14:paraId="7E78C3DB" w14:textId="77777777" w:rsidTr="00227C8B">
        <w:trPr>
          <w:trHeight w:val="2901"/>
        </w:trPr>
        <w:tc>
          <w:tcPr>
            <w:tcW w:w="2120" w:type="dxa"/>
            <w:tcBorders>
              <w:top w:val="single" w:sz="4" w:space="0" w:color="000000"/>
              <w:left w:val="single" w:sz="4" w:space="0" w:color="000000"/>
              <w:bottom w:val="single" w:sz="4" w:space="0" w:color="000000"/>
              <w:right w:val="single" w:sz="4" w:space="0" w:color="000000"/>
            </w:tcBorders>
          </w:tcPr>
          <w:p w14:paraId="64ACAF66" w14:textId="77777777" w:rsidR="008C18AA" w:rsidRDefault="008C18AA">
            <w:pPr>
              <w:ind w:right="2"/>
            </w:pPr>
            <w:r>
              <w:lastRenderedPageBreak/>
              <w:t xml:space="preserve">Raise the proportion of PP pupils achieving phonic screening in year 1 and year 2 resits </w:t>
            </w:r>
          </w:p>
        </w:tc>
        <w:tc>
          <w:tcPr>
            <w:tcW w:w="2004" w:type="dxa"/>
            <w:tcBorders>
              <w:top w:val="single" w:sz="4" w:space="0" w:color="000000"/>
              <w:left w:val="single" w:sz="4" w:space="0" w:color="000000"/>
              <w:bottom w:val="single" w:sz="4" w:space="0" w:color="000000"/>
              <w:right w:val="single" w:sz="4" w:space="0" w:color="000000"/>
            </w:tcBorders>
          </w:tcPr>
          <w:p w14:paraId="4FD1BAEA" w14:textId="77777777" w:rsidR="008C18AA" w:rsidRDefault="008C18AA">
            <w:r>
              <w:t xml:space="preserve">Phonic CPD </w:t>
            </w:r>
          </w:p>
          <w:p w14:paraId="3BFC7B33" w14:textId="77777777" w:rsidR="008C18AA" w:rsidRDefault="008C18AA">
            <w:r>
              <w:t xml:space="preserve"> </w:t>
            </w:r>
          </w:p>
          <w:p w14:paraId="600F2559" w14:textId="77777777" w:rsidR="008C18AA" w:rsidRDefault="008C18AA">
            <w:r>
              <w:t xml:space="preserve">Phonic reading cards </w:t>
            </w:r>
          </w:p>
          <w:p w14:paraId="4018AEA9" w14:textId="77777777" w:rsidR="008C18AA" w:rsidRDefault="008C18AA">
            <w:r>
              <w:t xml:space="preserve">and resources </w:t>
            </w:r>
          </w:p>
          <w:p w14:paraId="0DF14F62" w14:textId="77777777" w:rsidR="008C18AA" w:rsidRDefault="008C18AA">
            <w:r>
              <w:t xml:space="preserve"> </w:t>
            </w:r>
          </w:p>
          <w:p w14:paraId="7D7F08BD" w14:textId="77777777" w:rsidR="008C18AA" w:rsidRDefault="008C18AA">
            <w:r>
              <w:t xml:space="preserve">Purchase new phonic decodable reading books </w:t>
            </w:r>
          </w:p>
        </w:tc>
        <w:tc>
          <w:tcPr>
            <w:tcW w:w="3402" w:type="dxa"/>
            <w:tcBorders>
              <w:top w:val="single" w:sz="4" w:space="0" w:color="000000"/>
              <w:left w:val="single" w:sz="4" w:space="0" w:color="000000"/>
              <w:bottom w:val="single" w:sz="4" w:space="0" w:color="000000"/>
              <w:right w:val="single" w:sz="4" w:space="0" w:color="000000"/>
            </w:tcBorders>
          </w:tcPr>
          <w:p w14:paraId="0D7F25F6" w14:textId="77777777" w:rsidR="008C18AA" w:rsidRDefault="008C18AA">
            <w:pPr>
              <w:spacing w:line="241" w:lineRule="auto"/>
            </w:pPr>
            <w:r>
              <w:t xml:space="preserve">Data shows that school attainment in phonics for PP children is below National. </w:t>
            </w:r>
          </w:p>
          <w:p w14:paraId="61E0060A" w14:textId="77777777" w:rsidR="008C18AA" w:rsidRDefault="008C18AA">
            <w:r>
              <w:t xml:space="preserve"> </w:t>
            </w:r>
          </w:p>
          <w:p w14:paraId="6A5485E5" w14:textId="77777777" w:rsidR="008C18AA" w:rsidRDefault="008C18AA">
            <w:r>
              <w:t xml:space="preserve">Additional reading matter, resources and CPD for staff.  </w:t>
            </w:r>
            <w:r>
              <w:rPr>
                <w:b/>
              </w:rPr>
              <w:t>(£1,000 for books)</w:t>
            </w:r>
            <w: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47A1A158" w14:textId="77777777" w:rsidR="008C18AA" w:rsidRDefault="008C18AA">
            <w:r>
              <w:t xml:space="preserve">Observations and drop ins to assess quality of provision and teaching. Analysis of data </w:t>
            </w:r>
          </w:p>
        </w:tc>
        <w:tc>
          <w:tcPr>
            <w:tcW w:w="1417" w:type="dxa"/>
            <w:tcBorders>
              <w:top w:val="single" w:sz="4" w:space="0" w:color="000000"/>
              <w:left w:val="single" w:sz="4" w:space="0" w:color="000000"/>
              <w:bottom w:val="single" w:sz="4" w:space="0" w:color="000000"/>
              <w:right w:val="single" w:sz="4" w:space="0" w:color="000000"/>
            </w:tcBorders>
          </w:tcPr>
          <w:p w14:paraId="1EB7902D" w14:textId="77777777" w:rsidR="008C18AA" w:rsidRDefault="008C18AA">
            <w:r>
              <w:t xml:space="preserve">Assistant </w:t>
            </w:r>
          </w:p>
          <w:p w14:paraId="0322D4B6" w14:textId="77777777" w:rsidR="008C18AA" w:rsidRDefault="008C18AA">
            <w:r>
              <w:t xml:space="preserve">Head </w:t>
            </w:r>
          </w:p>
          <w:p w14:paraId="6A46ECBB" w14:textId="77777777" w:rsidR="008C18AA" w:rsidRDefault="008C18AA">
            <w:r>
              <w:t xml:space="preserve">Teacher </w:t>
            </w:r>
          </w:p>
        </w:tc>
        <w:tc>
          <w:tcPr>
            <w:tcW w:w="1250" w:type="dxa"/>
            <w:tcBorders>
              <w:top w:val="single" w:sz="4" w:space="0" w:color="000000"/>
              <w:left w:val="single" w:sz="4" w:space="0" w:color="000000"/>
              <w:bottom w:val="single" w:sz="4" w:space="0" w:color="000000"/>
              <w:right w:val="single" w:sz="4" w:space="0" w:color="000000"/>
            </w:tcBorders>
          </w:tcPr>
          <w:p w14:paraId="3DF4BEFE" w14:textId="77777777" w:rsidR="008C18AA" w:rsidRDefault="008C18AA">
            <w:r>
              <w:t xml:space="preserve">Termly </w:t>
            </w:r>
          </w:p>
        </w:tc>
        <w:tc>
          <w:tcPr>
            <w:tcW w:w="1250" w:type="dxa"/>
            <w:tcBorders>
              <w:top w:val="single" w:sz="4" w:space="0" w:color="000000"/>
              <w:left w:val="single" w:sz="4" w:space="0" w:color="000000"/>
              <w:bottom w:val="single" w:sz="4" w:space="0" w:color="000000"/>
              <w:right w:val="single" w:sz="4" w:space="0" w:color="000000"/>
            </w:tcBorders>
          </w:tcPr>
          <w:p w14:paraId="714FE6D2" w14:textId="77777777" w:rsidR="008C18AA" w:rsidRDefault="00C84527">
            <w:r>
              <w:t>Didn’t do phonics screening tests due to school closure.</w:t>
            </w:r>
          </w:p>
          <w:p w14:paraId="2156EA3F" w14:textId="77777777" w:rsidR="00C84527" w:rsidRDefault="00C84527"/>
          <w:p w14:paraId="1E65325A" w14:textId="77777777" w:rsidR="00C84527" w:rsidRDefault="00C84527">
            <w:r>
              <w:t>Y1 predicted 76%</w:t>
            </w:r>
          </w:p>
          <w:p w14:paraId="2B497AC4" w14:textId="77777777" w:rsidR="00C84527" w:rsidRDefault="00C84527"/>
          <w:p w14:paraId="3CF78366" w14:textId="77777777" w:rsidR="00C84527" w:rsidRDefault="00802968">
            <w:r>
              <w:t xml:space="preserve">£1500 </w:t>
            </w:r>
            <w:proofErr w:type="spellStart"/>
            <w:r>
              <w:t>invetsed</w:t>
            </w:r>
            <w:proofErr w:type="spellEnd"/>
            <w:r>
              <w:t xml:space="preserve"> in </w:t>
            </w:r>
            <w:r>
              <w:lastRenderedPageBreak/>
              <w:t>phonetically decodable books for Y1.</w:t>
            </w:r>
          </w:p>
        </w:tc>
      </w:tr>
    </w:tbl>
    <w:p w14:paraId="79FEA6A9" w14:textId="77777777" w:rsidR="00656DC7" w:rsidRDefault="00CC081C">
      <w:pPr>
        <w:spacing w:after="0"/>
        <w:ind w:left="-590"/>
        <w:jc w:val="both"/>
      </w:pPr>
      <w:r>
        <w:lastRenderedPageBreak/>
        <w:t xml:space="preserve"> </w:t>
      </w:r>
    </w:p>
    <w:p w14:paraId="394C9635" w14:textId="77777777" w:rsidR="00656DC7" w:rsidRDefault="00CC081C">
      <w:pPr>
        <w:spacing w:after="0"/>
        <w:ind w:left="-590"/>
        <w:jc w:val="both"/>
      </w:pPr>
      <w:r>
        <w:t xml:space="preserve"> </w:t>
      </w:r>
    </w:p>
    <w:p w14:paraId="4A2B4FFC" w14:textId="77777777" w:rsidR="00656DC7" w:rsidRDefault="00CC081C">
      <w:pPr>
        <w:spacing w:after="0"/>
        <w:ind w:left="-590"/>
        <w:jc w:val="both"/>
      </w:pPr>
      <w:r>
        <w:t xml:space="preserve"> </w:t>
      </w:r>
    </w:p>
    <w:tbl>
      <w:tblPr>
        <w:tblStyle w:val="TableGrid1"/>
        <w:tblW w:w="15127" w:type="dxa"/>
        <w:tblInd w:w="-583" w:type="dxa"/>
        <w:tblCellMar>
          <w:top w:w="88" w:type="dxa"/>
          <w:left w:w="109" w:type="dxa"/>
          <w:right w:w="103" w:type="dxa"/>
        </w:tblCellMar>
        <w:tblLook w:val="04A0" w:firstRow="1" w:lastRow="0" w:firstColumn="1" w:lastColumn="0" w:noHBand="0" w:noVBand="1"/>
      </w:tblPr>
      <w:tblGrid>
        <w:gridCol w:w="2099"/>
        <w:gridCol w:w="1988"/>
        <w:gridCol w:w="3012"/>
        <w:gridCol w:w="3685"/>
        <w:gridCol w:w="1418"/>
        <w:gridCol w:w="385"/>
        <w:gridCol w:w="1077"/>
        <w:gridCol w:w="48"/>
        <w:gridCol w:w="1415"/>
      </w:tblGrid>
      <w:tr w:rsidR="00802968" w14:paraId="2C502BE8" w14:textId="77777777" w:rsidTr="00802968">
        <w:trPr>
          <w:trHeight w:val="3573"/>
        </w:trPr>
        <w:tc>
          <w:tcPr>
            <w:tcW w:w="2099" w:type="dxa"/>
            <w:tcBorders>
              <w:top w:val="single" w:sz="4" w:space="0" w:color="000000"/>
              <w:left w:val="single" w:sz="4" w:space="0" w:color="000000"/>
              <w:bottom w:val="single" w:sz="22" w:space="0" w:color="DBE5F1"/>
              <w:right w:val="single" w:sz="4" w:space="0" w:color="000000"/>
            </w:tcBorders>
          </w:tcPr>
          <w:p w14:paraId="7AA8637D" w14:textId="77777777" w:rsidR="00802968" w:rsidRDefault="00802968">
            <w:r>
              <w:t xml:space="preserve">Pupils read a wide range of text the promote reading for pleasure and enjoyment </w:t>
            </w:r>
          </w:p>
        </w:tc>
        <w:tc>
          <w:tcPr>
            <w:tcW w:w="1988" w:type="dxa"/>
            <w:tcBorders>
              <w:top w:val="single" w:sz="4" w:space="0" w:color="000000"/>
              <w:left w:val="single" w:sz="4" w:space="0" w:color="000000"/>
              <w:bottom w:val="single" w:sz="22" w:space="0" w:color="DBE5F1"/>
              <w:right w:val="single" w:sz="4" w:space="0" w:color="000000"/>
            </w:tcBorders>
          </w:tcPr>
          <w:p w14:paraId="28FDB6A9" w14:textId="77777777" w:rsidR="00802968" w:rsidRDefault="00802968">
            <w:pPr>
              <w:ind w:left="1"/>
            </w:pPr>
            <w:r>
              <w:t xml:space="preserve">School to obtain </w:t>
            </w:r>
          </w:p>
          <w:p w14:paraId="28553BCD" w14:textId="77777777" w:rsidR="00802968" w:rsidRDefault="00802968">
            <w:pPr>
              <w:spacing w:line="241" w:lineRule="auto"/>
              <w:ind w:left="1"/>
            </w:pPr>
            <w:r>
              <w:t xml:space="preserve">Benchmarking and CPD for using PM </w:t>
            </w:r>
          </w:p>
          <w:p w14:paraId="68E3E91C" w14:textId="77777777" w:rsidR="00802968" w:rsidRDefault="00802968">
            <w:pPr>
              <w:ind w:left="1"/>
            </w:pPr>
            <w:r>
              <w:t xml:space="preserve">Benchmarking for KS1 </w:t>
            </w:r>
          </w:p>
          <w:p w14:paraId="0A72B583" w14:textId="77777777" w:rsidR="00802968" w:rsidRDefault="00802968">
            <w:pPr>
              <w:ind w:left="1"/>
            </w:pPr>
            <w:r>
              <w:t xml:space="preserve">and KS2 support staff </w:t>
            </w:r>
          </w:p>
          <w:p w14:paraId="6DAA0A00" w14:textId="77777777" w:rsidR="00802968" w:rsidRDefault="00802968">
            <w:pPr>
              <w:ind w:left="1"/>
            </w:pPr>
            <w:r>
              <w:t xml:space="preserve"> </w:t>
            </w:r>
          </w:p>
          <w:p w14:paraId="2F4E90AC" w14:textId="77777777" w:rsidR="00802968" w:rsidRDefault="00802968">
            <w:pPr>
              <w:ind w:left="1"/>
            </w:pPr>
            <w:r>
              <w:t xml:space="preserve">CPD for PM </w:t>
            </w:r>
          </w:p>
          <w:p w14:paraId="7410D4E6" w14:textId="77777777" w:rsidR="00802968" w:rsidRDefault="00802968">
            <w:pPr>
              <w:ind w:left="1"/>
            </w:pPr>
            <w:r>
              <w:t xml:space="preserve">Benchmarking </w:t>
            </w:r>
          </w:p>
          <w:p w14:paraId="44C46128" w14:textId="77777777" w:rsidR="00802968" w:rsidRDefault="00802968">
            <w:pPr>
              <w:ind w:left="1"/>
            </w:pPr>
            <w:r>
              <w:t xml:space="preserve"> </w:t>
            </w:r>
          </w:p>
          <w:p w14:paraId="3CD0210F" w14:textId="77777777" w:rsidR="00802968" w:rsidRDefault="00802968">
            <w:pPr>
              <w:spacing w:after="5" w:line="237" w:lineRule="auto"/>
              <w:ind w:left="1"/>
            </w:pPr>
            <w:r>
              <w:t xml:space="preserve">Training for all staff through reading </w:t>
            </w:r>
          </w:p>
          <w:p w14:paraId="17911B03" w14:textId="77777777" w:rsidR="00802968" w:rsidRDefault="00802968">
            <w:pPr>
              <w:ind w:left="1"/>
            </w:pPr>
            <w:r>
              <w:t xml:space="preserve">specialist </w:t>
            </w:r>
          </w:p>
          <w:p w14:paraId="34C5FE68" w14:textId="77777777" w:rsidR="00802968" w:rsidRDefault="00802968">
            <w:pPr>
              <w:ind w:left="1"/>
            </w:pPr>
            <w:r>
              <w:t xml:space="preserve"> </w:t>
            </w:r>
          </w:p>
        </w:tc>
        <w:tc>
          <w:tcPr>
            <w:tcW w:w="3012" w:type="dxa"/>
            <w:tcBorders>
              <w:top w:val="single" w:sz="4" w:space="0" w:color="000000"/>
              <w:left w:val="single" w:sz="4" w:space="0" w:color="000000"/>
              <w:bottom w:val="single" w:sz="22" w:space="0" w:color="DBE5F1"/>
              <w:right w:val="single" w:sz="4" w:space="0" w:color="000000"/>
            </w:tcBorders>
          </w:tcPr>
          <w:p w14:paraId="2ABDBE17" w14:textId="77777777" w:rsidR="00802968" w:rsidRDefault="00802968">
            <w:pPr>
              <w:spacing w:after="1"/>
              <w:ind w:left="1"/>
            </w:pPr>
            <w:r>
              <w:t xml:space="preserve">Data shows that reading attainment in KS1 and KS2 is below age related expectations.  KS 1 and KS2 SATS showed that children lacked stamina in reading.  PM Benchmarking will ensure accurate reading levels. </w:t>
            </w:r>
            <w:r>
              <w:rPr>
                <w:b/>
              </w:rPr>
              <w:t xml:space="preserve">(£500) </w:t>
            </w:r>
          </w:p>
          <w:p w14:paraId="4C3237D2" w14:textId="77777777" w:rsidR="00802968" w:rsidRDefault="00802968">
            <w:pPr>
              <w:ind w:left="1"/>
            </w:pPr>
            <w:r>
              <w:rPr>
                <w:b/>
              </w:rPr>
              <w:t xml:space="preserve"> </w:t>
            </w:r>
          </w:p>
          <w:p w14:paraId="3D94475C" w14:textId="77777777" w:rsidR="00802968" w:rsidRDefault="00802968">
            <w:pPr>
              <w:ind w:left="1"/>
            </w:pPr>
            <w:r>
              <w:rPr>
                <w:b/>
              </w:rPr>
              <w:t xml:space="preserve"> </w:t>
            </w:r>
          </w:p>
          <w:p w14:paraId="7C82669D" w14:textId="77777777" w:rsidR="00802968" w:rsidRDefault="00802968">
            <w:pPr>
              <w:ind w:left="1"/>
            </w:pPr>
            <w:r>
              <w:rPr>
                <w:b/>
              </w:rPr>
              <w:t xml:space="preserve"> </w:t>
            </w:r>
          </w:p>
          <w:p w14:paraId="31A79F34" w14:textId="77777777" w:rsidR="00802968" w:rsidRDefault="00802968">
            <w:pPr>
              <w:ind w:left="1"/>
            </w:pPr>
            <w:r>
              <w:rPr>
                <w:b/>
              </w:rPr>
              <w:t xml:space="preserve"> </w:t>
            </w:r>
          </w:p>
          <w:p w14:paraId="069365A3" w14:textId="77777777" w:rsidR="00802968" w:rsidRDefault="00802968">
            <w:pPr>
              <w:ind w:left="1"/>
            </w:pPr>
            <w:r>
              <w:t xml:space="preserve">All teaching staff in KS2 to receive 5-day training by reading specialist </w:t>
            </w:r>
            <w:r>
              <w:rPr>
                <w:b/>
              </w:rPr>
              <w:t xml:space="preserve">(funded by Venn Academy Trust) </w:t>
            </w:r>
          </w:p>
        </w:tc>
        <w:tc>
          <w:tcPr>
            <w:tcW w:w="3685" w:type="dxa"/>
            <w:tcBorders>
              <w:top w:val="single" w:sz="4" w:space="0" w:color="000000"/>
              <w:left w:val="single" w:sz="4" w:space="0" w:color="000000"/>
              <w:bottom w:val="single" w:sz="22" w:space="0" w:color="DBE5F1"/>
              <w:right w:val="single" w:sz="4" w:space="0" w:color="000000"/>
            </w:tcBorders>
          </w:tcPr>
          <w:p w14:paraId="5FAEC63A" w14:textId="77777777" w:rsidR="00802968" w:rsidRDefault="00802968">
            <w:pPr>
              <w:ind w:left="1"/>
            </w:pPr>
            <w:r>
              <w:t xml:space="preserve">Learning walks, drop-ins, formal observations, pupil voice and pupils work and data will be analysed. </w:t>
            </w:r>
          </w:p>
        </w:tc>
        <w:tc>
          <w:tcPr>
            <w:tcW w:w="1803" w:type="dxa"/>
            <w:gridSpan w:val="2"/>
            <w:tcBorders>
              <w:top w:val="single" w:sz="4" w:space="0" w:color="000000"/>
              <w:left w:val="single" w:sz="4" w:space="0" w:color="000000"/>
              <w:bottom w:val="single" w:sz="22" w:space="0" w:color="DBE5F1"/>
              <w:right w:val="single" w:sz="4" w:space="0" w:color="000000"/>
            </w:tcBorders>
          </w:tcPr>
          <w:p w14:paraId="4EF778C2" w14:textId="77777777" w:rsidR="00802968" w:rsidRDefault="00802968">
            <w:pPr>
              <w:spacing w:line="241" w:lineRule="auto"/>
              <w:ind w:left="1"/>
            </w:pPr>
            <w:r>
              <w:t xml:space="preserve">English Lead and Head of </w:t>
            </w:r>
          </w:p>
          <w:p w14:paraId="06E09494" w14:textId="77777777" w:rsidR="00802968" w:rsidRDefault="00802968">
            <w:pPr>
              <w:ind w:left="1"/>
            </w:pPr>
            <w:r>
              <w:t xml:space="preserve">School </w:t>
            </w:r>
          </w:p>
        </w:tc>
        <w:tc>
          <w:tcPr>
            <w:tcW w:w="1125" w:type="dxa"/>
            <w:gridSpan w:val="2"/>
            <w:tcBorders>
              <w:top w:val="single" w:sz="4" w:space="0" w:color="000000"/>
              <w:left w:val="single" w:sz="4" w:space="0" w:color="000000"/>
              <w:bottom w:val="single" w:sz="22" w:space="0" w:color="DBE5F1"/>
              <w:right w:val="single" w:sz="4" w:space="0" w:color="000000"/>
            </w:tcBorders>
          </w:tcPr>
          <w:p w14:paraId="70B0AD08" w14:textId="77777777" w:rsidR="00802968" w:rsidRDefault="00802968">
            <w:pPr>
              <w:ind w:left="1"/>
            </w:pPr>
            <w:r>
              <w:t>Half Termly</w:t>
            </w:r>
          </w:p>
        </w:tc>
        <w:tc>
          <w:tcPr>
            <w:tcW w:w="1415" w:type="dxa"/>
            <w:tcBorders>
              <w:top w:val="single" w:sz="4" w:space="0" w:color="000000"/>
              <w:left w:val="single" w:sz="4" w:space="0" w:color="000000"/>
              <w:bottom w:val="single" w:sz="22" w:space="0" w:color="DBE5F1"/>
              <w:right w:val="single" w:sz="4" w:space="0" w:color="000000"/>
            </w:tcBorders>
          </w:tcPr>
          <w:p w14:paraId="44EAFFBF" w14:textId="77777777" w:rsidR="00802968" w:rsidRDefault="00802968">
            <w:pPr>
              <w:ind w:left="1"/>
            </w:pPr>
            <w:r>
              <w:t xml:space="preserve">All children PM bench marked. </w:t>
            </w:r>
          </w:p>
          <w:p w14:paraId="06621556" w14:textId="77777777" w:rsidR="00802968" w:rsidRDefault="00802968">
            <w:pPr>
              <w:ind w:left="1"/>
            </w:pPr>
          </w:p>
          <w:p w14:paraId="7BD93AA3" w14:textId="77777777" w:rsidR="00802968" w:rsidRDefault="00802968">
            <w:pPr>
              <w:ind w:left="1"/>
            </w:pPr>
            <w:r w:rsidRPr="00042FB8">
              <w:t>40% of children were moved book band.</w:t>
            </w:r>
          </w:p>
          <w:p w14:paraId="57AB7A79" w14:textId="77777777" w:rsidR="00802968" w:rsidRDefault="00802968">
            <w:pPr>
              <w:ind w:left="1"/>
            </w:pPr>
          </w:p>
          <w:p w14:paraId="68864627" w14:textId="77777777" w:rsidR="00802968" w:rsidRDefault="00802968">
            <w:pPr>
              <w:ind w:left="1"/>
            </w:pPr>
            <w:r>
              <w:t xml:space="preserve">X5 staff attended the </w:t>
            </w:r>
            <w:proofErr w:type="gramStart"/>
            <w:r>
              <w:t>5 day</w:t>
            </w:r>
            <w:proofErr w:type="gramEnd"/>
            <w:r>
              <w:t xml:space="preserve"> training on Shared Reading</w:t>
            </w:r>
          </w:p>
          <w:p w14:paraId="023E29FA" w14:textId="77777777" w:rsidR="00802968" w:rsidRDefault="00802968">
            <w:pPr>
              <w:ind w:left="1"/>
            </w:pPr>
            <w:r>
              <w:t xml:space="preserve">This has been </w:t>
            </w:r>
            <w:r>
              <w:lastRenderedPageBreak/>
              <w:t>implemented in all key stage 2 classrooms.</w:t>
            </w:r>
          </w:p>
          <w:p w14:paraId="25DD0D33" w14:textId="77777777" w:rsidR="00802968" w:rsidRDefault="00802968">
            <w:pPr>
              <w:ind w:left="1"/>
            </w:pPr>
            <w:r>
              <w:t xml:space="preserve">Year 2 </w:t>
            </w:r>
            <w:proofErr w:type="spellStart"/>
            <w:r>
              <w:t>trialing</w:t>
            </w:r>
            <w:proofErr w:type="spellEnd"/>
            <w:r>
              <w:t xml:space="preserve"> shared reading during spring term.</w:t>
            </w:r>
          </w:p>
        </w:tc>
      </w:tr>
      <w:tr w:rsidR="00802968" w14:paraId="381ED060" w14:textId="77777777" w:rsidTr="00042FB8">
        <w:trPr>
          <w:trHeight w:val="497"/>
        </w:trPr>
        <w:tc>
          <w:tcPr>
            <w:tcW w:w="2099" w:type="dxa"/>
            <w:tcBorders>
              <w:top w:val="single" w:sz="22" w:space="0" w:color="DBE5F1"/>
              <w:left w:val="single" w:sz="4" w:space="0" w:color="000000"/>
              <w:bottom w:val="single" w:sz="4" w:space="0" w:color="000000"/>
              <w:right w:val="nil"/>
            </w:tcBorders>
            <w:shd w:val="clear" w:color="auto" w:fill="DBE5F1"/>
          </w:tcPr>
          <w:p w14:paraId="1AB12D9D" w14:textId="77777777" w:rsidR="00656DC7" w:rsidRDefault="00CC081C">
            <w:r>
              <w:lastRenderedPageBreak/>
              <w:t xml:space="preserve"> </w:t>
            </w:r>
          </w:p>
        </w:tc>
        <w:tc>
          <w:tcPr>
            <w:tcW w:w="1988" w:type="dxa"/>
            <w:tcBorders>
              <w:top w:val="single" w:sz="22" w:space="0" w:color="DBE5F1"/>
              <w:left w:val="nil"/>
              <w:bottom w:val="single" w:sz="4" w:space="0" w:color="000000"/>
              <w:right w:val="nil"/>
            </w:tcBorders>
            <w:shd w:val="clear" w:color="auto" w:fill="DBE5F1"/>
          </w:tcPr>
          <w:p w14:paraId="1A2F9AB5" w14:textId="77777777" w:rsidR="00656DC7" w:rsidRDefault="00656DC7"/>
        </w:tc>
        <w:tc>
          <w:tcPr>
            <w:tcW w:w="3012" w:type="dxa"/>
            <w:tcBorders>
              <w:top w:val="single" w:sz="22" w:space="0" w:color="DBE5F1"/>
              <w:left w:val="nil"/>
              <w:bottom w:val="single" w:sz="4" w:space="0" w:color="000000"/>
              <w:right w:val="nil"/>
            </w:tcBorders>
            <w:shd w:val="clear" w:color="auto" w:fill="DBE5F1"/>
          </w:tcPr>
          <w:p w14:paraId="2F4ECDD9" w14:textId="77777777" w:rsidR="00656DC7" w:rsidRDefault="00656DC7"/>
        </w:tc>
        <w:tc>
          <w:tcPr>
            <w:tcW w:w="3685" w:type="dxa"/>
            <w:tcBorders>
              <w:top w:val="single" w:sz="22" w:space="0" w:color="DBE5F1"/>
              <w:left w:val="nil"/>
              <w:bottom w:val="single" w:sz="4" w:space="0" w:color="000000"/>
              <w:right w:val="nil"/>
            </w:tcBorders>
            <w:shd w:val="clear" w:color="auto" w:fill="DBE5F1"/>
          </w:tcPr>
          <w:p w14:paraId="7D3BCB3B" w14:textId="77777777" w:rsidR="00656DC7" w:rsidRDefault="00656DC7"/>
        </w:tc>
        <w:tc>
          <w:tcPr>
            <w:tcW w:w="1418" w:type="dxa"/>
            <w:tcBorders>
              <w:top w:val="single" w:sz="22" w:space="0" w:color="DBE5F1"/>
              <w:left w:val="nil"/>
              <w:bottom w:val="single" w:sz="4" w:space="0" w:color="000000"/>
              <w:right w:val="nil"/>
            </w:tcBorders>
            <w:shd w:val="clear" w:color="auto" w:fill="DBE5F1"/>
          </w:tcPr>
          <w:p w14:paraId="79F0889F" w14:textId="77777777" w:rsidR="00656DC7" w:rsidRDefault="00656DC7"/>
        </w:tc>
        <w:tc>
          <w:tcPr>
            <w:tcW w:w="2925" w:type="dxa"/>
            <w:gridSpan w:val="4"/>
            <w:tcBorders>
              <w:top w:val="single" w:sz="22" w:space="0" w:color="DBE5F1"/>
              <w:left w:val="nil"/>
              <w:bottom w:val="single" w:sz="4" w:space="0" w:color="000000"/>
              <w:right w:val="single" w:sz="4" w:space="0" w:color="000000"/>
            </w:tcBorders>
            <w:shd w:val="clear" w:color="auto" w:fill="DBE5F1"/>
          </w:tcPr>
          <w:p w14:paraId="1BB63513" w14:textId="77777777" w:rsidR="00656DC7" w:rsidRDefault="00656DC7"/>
        </w:tc>
      </w:tr>
      <w:tr w:rsidR="00802968" w14:paraId="40A858B4" w14:textId="77777777" w:rsidTr="00864D5C">
        <w:trPr>
          <w:trHeight w:val="1647"/>
        </w:trPr>
        <w:tc>
          <w:tcPr>
            <w:tcW w:w="2099" w:type="dxa"/>
            <w:tcBorders>
              <w:top w:val="single" w:sz="4" w:space="0" w:color="000000"/>
              <w:left w:val="single" w:sz="4" w:space="0" w:color="000000"/>
              <w:bottom w:val="single" w:sz="4" w:space="0" w:color="000000"/>
              <w:right w:val="single" w:sz="4" w:space="0" w:color="000000"/>
            </w:tcBorders>
          </w:tcPr>
          <w:p w14:paraId="112CCEBE" w14:textId="77777777" w:rsidR="00802968" w:rsidRDefault="00802968">
            <w:r>
              <w:t xml:space="preserve">Increased Curricular </w:t>
            </w:r>
          </w:p>
          <w:p w14:paraId="7F03F6A8" w14:textId="77777777" w:rsidR="00802968" w:rsidRDefault="00802968">
            <w:r>
              <w:t xml:space="preserve">Opportunities </w:t>
            </w:r>
          </w:p>
          <w:p w14:paraId="561A8E9B" w14:textId="77777777" w:rsidR="00802968" w:rsidRDefault="00802968">
            <w: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53DDA8A6" w14:textId="77777777" w:rsidR="00802968" w:rsidRDefault="00802968">
            <w:pPr>
              <w:spacing w:after="6" w:line="237" w:lineRule="auto"/>
              <w:ind w:left="1"/>
            </w:pPr>
            <w:r>
              <w:t xml:space="preserve">Funding to enhanced learning opportunities </w:t>
            </w:r>
          </w:p>
          <w:p w14:paraId="799BC80F" w14:textId="77777777" w:rsidR="00802968" w:rsidRDefault="00802968">
            <w:pPr>
              <w:ind w:left="1"/>
            </w:pPr>
            <w:r>
              <w:t xml:space="preserve">through educational </w:t>
            </w:r>
          </w:p>
          <w:p w14:paraId="6856ECE5" w14:textId="77777777" w:rsidR="00802968" w:rsidRDefault="00802968">
            <w:pPr>
              <w:ind w:left="1"/>
            </w:pPr>
            <w:r>
              <w:t xml:space="preserve">visits </w:t>
            </w:r>
          </w:p>
        </w:tc>
        <w:tc>
          <w:tcPr>
            <w:tcW w:w="3012" w:type="dxa"/>
            <w:tcBorders>
              <w:top w:val="single" w:sz="4" w:space="0" w:color="000000"/>
              <w:left w:val="single" w:sz="4" w:space="0" w:color="000000"/>
              <w:bottom w:val="single" w:sz="4" w:space="0" w:color="000000"/>
              <w:right w:val="single" w:sz="4" w:space="0" w:color="000000"/>
            </w:tcBorders>
          </w:tcPr>
          <w:p w14:paraId="69CAFA5C" w14:textId="77777777" w:rsidR="00802968" w:rsidRDefault="00802968">
            <w:pPr>
              <w:ind w:left="1"/>
            </w:pPr>
            <w:r>
              <w:t xml:space="preserve">Interviews with children and their voice through the School Council indicate that educational visits/ visitors are significant in enhancing learning opportunities. </w:t>
            </w:r>
            <w:r>
              <w:rPr>
                <w:b/>
              </w:rPr>
              <w:t>(£2,000)</w:t>
            </w:r>
            <w: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2AF38E37" w14:textId="77777777" w:rsidR="00802968" w:rsidRDefault="00802968">
            <w:pPr>
              <w:ind w:left="1"/>
            </w:pPr>
            <w:r>
              <w:t xml:space="preserve">Long-term curriculum planning ensures children have two opportunities per year for an educational visit/ visitor. </w:t>
            </w:r>
          </w:p>
        </w:tc>
        <w:tc>
          <w:tcPr>
            <w:tcW w:w="1418" w:type="dxa"/>
            <w:tcBorders>
              <w:top w:val="single" w:sz="4" w:space="0" w:color="000000"/>
              <w:left w:val="single" w:sz="4" w:space="0" w:color="000000"/>
              <w:bottom w:val="single" w:sz="4" w:space="0" w:color="000000"/>
              <w:right w:val="single" w:sz="4" w:space="0" w:color="000000"/>
            </w:tcBorders>
          </w:tcPr>
          <w:p w14:paraId="5CA391F2" w14:textId="77777777" w:rsidR="00802968" w:rsidRDefault="00802968">
            <w:pPr>
              <w:ind w:left="1"/>
            </w:pPr>
            <w:r>
              <w:t xml:space="preserve">Executive </w:t>
            </w:r>
          </w:p>
          <w:p w14:paraId="0A22D313" w14:textId="77777777" w:rsidR="00802968" w:rsidRDefault="00802968">
            <w:pPr>
              <w:ind w:left="1"/>
            </w:pPr>
            <w:r>
              <w:t xml:space="preserve">Head </w:t>
            </w:r>
          </w:p>
          <w:p w14:paraId="7508316D" w14:textId="77777777" w:rsidR="00802968" w:rsidRDefault="00802968">
            <w:pPr>
              <w:ind w:left="1"/>
            </w:pPr>
            <w:r>
              <w:t xml:space="preserve">Teacher </w:t>
            </w:r>
          </w:p>
        </w:tc>
        <w:tc>
          <w:tcPr>
            <w:tcW w:w="1462" w:type="dxa"/>
            <w:gridSpan w:val="2"/>
            <w:tcBorders>
              <w:top w:val="single" w:sz="4" w:space="0" w:color="000000"/>
              <w:left w:val="single" w:sz="4" w:space="0" w:color="000000"/>
              <w:bottom w:val="single" w:sz="4" w:space="0" w:color="000000"/>
              <w:right w:val="single" w:sz="4" w:space="0" w:color="000000"/>
            </w:tcBorders>
          </w:tcPr>
          <w:p w14:paraId="565D2546" w14:textId="77777777" w:rsidR="00802968" w:rsidRDefault="00802968">
            <w:pPr>
              <w:ind w:left="1"/>
            </w:pPr>
            <w:r>
              <w:t xml:space="preserve">June 2020 </w:t>
            </w:r>
          </w:p>
        </w:tc>
        <w:tc>
          <w:tcPr>
            <w:tcW w:w="1463" w:type="dxa"/>
            <w:gridSpan w:val="2"/>
            <w:tcBorders>
              <w:top w:val="single" w:sz="4" w:space="0" w:color="000000"/>
              <w:left w:val="single" w:sz="4" w:space="0" w:color="000000"/>
              <w:bottom w:val="single" w:sz="4" w:space="0" w:color="000000"/>
              <w:right w:val="single" w:sz="4" w:space="0" w:color="000000"/>
            </w:tcBorders>
          </w:tcPr>
          <w:p w14:paraId="4E6BBFE0" w14:textId="77777777" w:rsidR="00802968" w:rsidRDefault="00802968">
            <w:pPr>
              <w:ind w:left="1"/>
            </w:pPr>
            <w:r>
              <w:t>New curriculum with visits linked for Sept 2020.</w:t>
            </w:r>
          </w:p>
          <w:p w14:paraId="16ACDF3A" w14:textId="77777777" w:rsidR="00802968" w:rsidRDefault="00802968">
            <w:pPr>
              <w:ind w:left="1"/>
            </w:pPr>
            <w:r>
              <w:t xml:space="preserve">Visits stopped due to school closure. </w:t>
            </w:r>
          </w:p>
          <w:p w14:paraId="00FC684D" w14:textId="77777777" w:rsidR="00802968" w:rsidRDefault="00802968">
            <w:pPr>
              <w:ind w:left="1"/>
            </w:pPr>
          </w:p>
          <w:p w14:paraId="6E39F63C" w14:textId="77777777" w:rsidR="00802968" w:rsidRDefault="00802968">
            <w:pPr>
              <w:ind w:left="1"/>
            </w:pPr>
            <w:r>
              <w:t xml:space="preserve">Consulted with school council over </w:t>
            </w:r>
            <w:r>
              <w:lastRenderedPageBreak/>
              <w:t>visits for new curriculum.</w:t>
            </w:r>
          </w:p>
        </w:tc>
      </w:tr>
    </w:tbl>
    <w:p w14:paraId="155FCEFB" w14:textId="77777777" w:rsidR="00656DC7" w:rsidRDefault="00CC081C">
      <w:pPr>
        <w:spacing w:after="0"/>
        <w:ind w:left="-590"/>
        <w:jc w:val="both"/>
      </w:pPr>
      <w:r>
        <w:lastRenderedPageBreak/>
        <w:t xml:space="preserve"> </w:t>
      </w:r>
    </w:p>
    <w:p w14:paraId="179421A4" w14:textId="77777777" w:rsidR="00656DC7" w:rsidRDefault="00CC081C">
      <w:pPr>
        <w:spacing w:after="0"/>
        <w:ind w:left="-590"/>
        <w:jc w:val="both"/>
      </w:pPr>
      <w:r>
        <w:t xml:space="preserve"> </w:t>
      </w:r>
    </w:p>
    <w:p w14:paraId="28DB5BBC" w14:textId="77777777" w:rsidR="00656DC7" w:rsidRDefault="00CC081C">
      <w:pPr>
        <w:spacing w:after="0"/>
        <w:ind w:left="-590"/>
        <w:jc w:val="both"/>
      </w:pPr>
      <w:r>
        <w:t xml:space="preserve"> </w:t>
      </w:r>
    </w:p>
    <w:tbl>
      <w:tblPr>
        <w:tblStyle w:val="TableGrid1"/>
        <w:tblW w:w="15127" w:type="dxa"/>
        <w:tblInd w:w="-583" w:type="dxa"/>
        <w:tblCellMar>
          <w:left w:w="109" w:type="dxa"/>
          <w:right w:w="55" w:type="dxa"/>
        </w:tblCellMar>
        <w:tblLook w:val="04A0" w:firstRow="1" w:lastRow="0" w:firstColumn="1" w:lastColumn="0" w:noHBand="0" w:noVBand="1"/>
      </w:tblPr>
      <w:tblGrid>
        <w:gridCol w:w="2119"/>
        <w:gridCol w:w="1861"/>
        <w:gridCol w:w="3119"/>
        <w:gridCol w:w="3685"/>
        <w:gridCol w:w="1418"/>
        <w:gridCol w:w="1417"/>
        <w:gridCol w:w="45"/>
        <w:gridCol w:w="1463"/>
      </w:tblGrid>
      <w:tr w:rsidR="00802968" w14:paraId="1DE72579" w14:textId="77777777" w:rsidTr="00802968">
        <w:trPr>
          <w:trHeight w:val="2055"/>
        </w:trPr>
        <w:tc>
          <w:tcPr>
            <w:tcW w:w="2119" w:type="dxa"/>
            <w:vMerge w:val="restart"/>
            <w:tcBorders>
              <w:top w:val="single" w:sz="4" w:space="0" w:color="000000"/>
              <w:left w:val="single" w:sz="4" w:space="0" w:color="000000"/>
              <w:bottom w:val="single" w:sz="4" w:space="0" w:color="000000"/>
              <w:right w:val="single" w:sz="4" w:space="0" w:color="000000"/>
            </w:tcBorders>
          </w:tcPr>
          <w:p w14:paraId="025AF5E5" w14:textId="77777777" w:rsidR="00802968" w:rsidRDefault="00802968"/>
        </w:tc>
        <w:tc>
          <w:tcPr>
            <w:tcW w:w="1861" w:type="dxa"/>
            <w:tcBorders>
              <w:top w:val="single" w:sz="4" w:space="0" w:color="000000"/>
              <w:left w:val="single" w:sz="4" w:space="0" w:color="000000"/>
              <w:bottom w:val="single" w:sz="4" w:space="0" w:color="000000"/>
              <w:right w:val="single" w:sz="4" w:space="0" w:color="000000"/>
            </w:tcBorders>
          </w:tcPr>
          <w:p w14:paraId="76980750" w14:textId="77777777" w:rsidR="00802968" w:rsidRDefault="00802968">
            <w:pPr>
              <w:ind w:left="1"/>
            </w:pPr>
            <w:r>
              <w:t xml:space="preserve">Ukulele Sessions </w:t>
            </w:r>
          </w:p>
        </w:tc>
        <w:tc>
          <w:tcPr>
            <w:tcW w:w="3119" w:type="dxa"/>
            <w:tcBorders>
              <w:top w:val="single" w:sz="4" w:space="0" w:color="000000"/>
              <w:left w:val="single" w:sz="4" w:space="0" w:color="000000"/>
              <w:bottom w:val="single" w:sz="4" w:space="0" w:color="000000"/>
              <w:right w:val="single" w:sz="4" w:space="0" w:color="000000"/>
            </w:tcBorders>
          </w:tcPr>
          <w:p w14:paraId="415D7FF3" w14:textId="77777777" w:rsidR="00802968" w:rsidRDefault="00802968">
            <w:pPr>
              <w:spacing w:after="1"/>
              <w:ind w:left="1"/>
            </w:pPr>
            <w:r>
              <w:t xml:space="preserve">There is no peripatetic service available and music specialism is limited. The wider opportunities scheme through the LA had a very positive impact on children’s behaviour and developing their team-building skills. </w:t>
            </w:r>
          </w:p>
          <w:p w14:paraId="3B026FCF" w14:textId="77777777" w:rsidR="00802968" w:rsidRDefault="00802968">
            <w:pPr>
              <w:ind w:left="1"/>
            </w:pPr>
            <w:r>
              <w:rPr>
                <w:b/>
              </w:rPr>
              <w:t>(£3,350)</w:t>
            </w:r>
            <w: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67882C91" w14:textId="77777777" w:rsidR="00802968" w:rsidRDefault="00802968">
            <w:pPr>
              <w:ind w:left="1"/>
            </w:pPr>
            <w:r>
              <w:t xml:space="preserve">Long-term planning </w:t>
            </w:r>
            <w:proofErr w:type="gramStart"/>
            <w:r>
              <w:t>ensure</w:t>
            </w:r>
            <w:proofErr w:type="gramEnd"/>
            <w:r>
              <w:t xml:space="preserve"> a tuned instrument is taught to children in Years Five and Six. </w:t>
            </w:r>
          </w:p>
        </w:tc>
        <w:tc>
          <w:tcPr>
            <w:tcW w:w="1418" w:type="dxa"/>
            <w:tcBorders>
              <w:top w:val="single" w:sz="4" w:space="0" w:color="000000"/>
              <w:left w:val="single" w:sz="4" w:space="0" w:color="000000"/>
              <w:bottom w:val="single" w:sz="4" w:space="0" w:color="000000"/>
              <w:right w:val="single" w:sz="4" w:space="0" w:color="000000"/>
            </w:tcBorders>
          </w:tcPr>
          <w:p w14:paraId="6E22A4BE" w14:textId="77777777" w:rsidR="00802968" w:rsidRDefault="00802968">
            <w:pPr>
              <w:ind w:left="1"/>
            </w:pPr>
            <w:r>
              <w:t xml:space="preserve">Executive </w:t>
            </w:r>
          </w:p>
          <w:p w14:paraId="421706B5" w14:textId="77777777" w:rsidR="00802968" w:rsidRDefault="00802968">
            <w:pPr>
              <w:ind w:left="1"/>
            </w:pPr>
            <w:r>
              <w:t xml:space="preserve">Head </w:t>
            </w:r>
          </w:p>
          <w:p w14:paraId="086926FF" w14:textId="77777777" w:rsidR="00802968" w:rsidRDefault="00802968">
            <w:pPr>
              <w:ind w:left="1"/>
            </w:pPr>
            <w:r>
              <w:t xml:space="preserve">Teacher </w:t>
            </w:r>
          </w:p>
        </w:tc>
        <w:tc>
          <w:tcPr>
            <w:tcW w:w="1417" w:type="dxa"/>
            <w:tcBorders>
              <w:top w:val="single" w:sz="4" w:space="0" w:color="000000"/>
              <w:left w:val="single" w:sz="4" w:space="0" w:color="000000"/>
              <w:bottom w:val="single" w:sz="4" w:space="0" w:color="000000"/>
              <w:right w:val="single" w:sz="4" w:space="0" w:color="000000"/>
            </w:tcBorders>
          </w:tcPr>
          <w:p w14:paraId="4509C4ED" w14:textId="77777777" w:rsidR="00802968" w:rsidRDefault="00802968">
            <w:pPr>
              <w:ind w:left="1"/>
            </w:pPr>
            <w:r>
              <w:t xml:space="preserve">June 2020 </w:t>
            </w:r>
          </w:p>
        </w:tc>
        <w:tc>
          <w:tcPr>
            <w:tcW w:w="1508" w:type="dxa"/>
            <w:gridSpan w:val="2"/>
            <w:tcBorders>
              <w:top w:val="single" w:sz="4" w:space="0" w:color="000000"/>
              <w:left w:val="single" w:sz="4" w:space="0" w:color="000000"/>
              <w:bottom w:val="single" w:sz="4" w:space="0" w:color="000000"/>
              <w:right w:val="single" w:sz="4" w:space="0" w:color="000000"/>
            </w:tcBorders>
          </w:tcPr>
          <w:p w14:paraId="22D48C18" w14:textId="77777777" w:rsidR="00802968" w:rsidRDefault="00802968">
            <w:pPr>
              <w:ind w:left="1"/>
            </w:pPr>
            <w:r>
              <w:t xml:space="preserve">All pupils in Year 5 participated in ukulele </w:t>
            </w:r>
            <w:proofErr w:type="gramStart"/>
            <w:r>
              <w:t>lessons</w:t>
            </w:r>
            <w:proofErr w:type="gramEnd"/>
            <w:r>
              <w:t xml:space="preserve"> all year.</w:t>
            </w:r>
          </w:p>
          <w:p w14:paraId="4F0F3FF2" w14:textId="77777777" w:rsidR="00802968" w:rsidRDefault="00802968">
            <w:pPr>
              <w:ind w:left="1"/>
            </w:pPr>
            <w:r>
              <w:t>Children performed in assemblies.</w:t>
            </w:r>
          </w:p>
          <w:p w14:paraId="17150ED8" w14:textId="77777777" w:rsidR="00802968" w:rsidRDefault="00802968">
            <w:pPr>
              <w:ind w:left="1"/>
            </w:pPr>
            <w:r>
              <w:t>Parent performance was cancelled due to school closure.</w:t>
            </w:r>
          </w:p>
        </w:tc>
      </w:tr>
      <w:tr w:rsidR="00802968" w14:paraId="5484BCD5" w14:textId="77777777" w:rsidTr="009A21F5">
        <w:trPr>
          <w:trHeight w:val="2122"/>
        </w:trPr>
        <w:tc>
          <w:tcPr>
            <w:tcW w:w="0" w:type="auto"/>
            <w:vMerge/>
            <w:tcBorders>
              <w:top w:val="nil"/>
              <w:left w:val="single" w:sz="4" w:space="0" w:color="000000"/>
              <w:bottom w:val="single" w:sz="4" w:space="0" w:color="000000"/>
              <w:right w:val="single" w:sz="4" w:space="0" w:color="000000"/>
            </w:tcBorders>
          </w:tcPr>
          <w:p w14:paraId="479564DB" w14:textId="77777777" w:rsidR="00802968" w:rsidRDefault="00802968"/>
        </w:tc>
        <w:tc>
          <w:tcPr>
            <w:tcW w:w="1861" w:type="dxa"/>
            <w:tcBorders>
              <w:top w:val="single" w:sz="4" w:space="0" w:color="000000"/>
              <w:left w:val="single" w:sz="4" w:space="0" w:color="000000"/>
              <w:bottom w:val="single" w:sz="4" w:space="0" w:color="000000"/>
              <w:right w:val="single" w:sz="4" w:space="0" w:color="000000"/>
            </w:tcBorders>
          </w:tcPr>
          <w:p w14:paraId="494AED7D" w14:textId="77777777" w:rsidR="00802968" w:rsidRDefault="00802968">
            <w:pPr>
              <w:ind w:left="1"/>
            </w:pPr>
            <w:r>
              <w:t xml:space="preserve">Children’s University </w:t>
            </w:r>
          </w:p>
          <w:p w14:paraId="5A85BCA2" w14:textId="77777777" w:rsidR="00802968" w:rsidRDefault="00802968">
            <w:pPr>
              <w:ind w:left="1"/>
            </w:pPr>
            <w:r>
              <w:t xml:space="preserve"> </w:t>
            </w:r>
          </w:p>
          <w:p w14:paraId="57A28617" w14:textId="77777777" w:rsidR="00802968" w:rsidRDefault="00802968">
            <w:pPr>
              <w:ind w:left="1"/>
            </w:pPr>
            <w:r>
              <w:t xml:space="preserve"> </w:t>
            </w:r>
          </w:p>
          <w:p w14:paraId="10FF0822" w14:textId="77777777" w:rsidR="00802968" w:rsidRDefault="00802968">
            <w:pPr>
              <w:ind w:left="1"/>
            </w:pPr>
            <w:r>
              <w:t xml:space="preserve"> </w:t>
            </w:r>
          </w:p>
          <w:p w14:paraId="22E7C9C9" w14:textId="77777777" w:rsidR="00802968" w:rsidRDefault="00802968">
            <w:pPr>
              <w:ind w:left="1"/>
            </w:pPr>
            <w:r>
              <w:t xml:space="preserve"> </w:t>
            </w:r>
          </w:p>
          <w:p w14:paraId="3134D7CC" w14:textId="77777777" w:rsidR="00802968" w:rsidRDefault="00802968">
            <w:pPr>
              <w:ind w:left="1"/>
            </w:pPr>
            <w: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14:paraId="5347744A" w14:textId="77777777" w:rsidR="00802968" w:rsidRDefault="00802968">
            <w:pPr>
              <w:spacing w:after="1"/>
              <w:ind w:left="1"/>
            </w:pPr>
            <w:r>
              <w:t xml:space="preserve">Parent questionnaires and interviews with </w:t>
            </w:r>
            <w:proofErr w:type="gramStart"/>
            <w:r>
              <w:t>pupils</w:t>
            </w:r>
            <w:proofErr w:type="gramEnd"/>
            <w:r>
              <w:t xml:space="preserve"> request more after school clubs. The Children’s University is a charity to improve engagement for children at out of school activities. </w:t>
            </w:r>
            <w:r>
              <w:rPr>
                <w:b/>
              </w:rPr>
              <w:t xml:space="preserve">(£300) </w:t>
            </w:r>
          </w:p>
          <w:p w14:paraId="77452A26" w14:textId="77777777" w:rsidR="00802968" w:rsidRDefault="00802968">
            <w:pPr>
              <w:ind w:left="1"/>
            </w:pPr>
            <w:r>
              <w:rPr>
                <w:b/>
              </w:rPr>
              <w:t xml:space="preserve"> </w:t>
            </w:r>
          </w:p>
          <w:p w14:paraId="336EE9E5" w14:textId="77777777" w:rsidR="00802968" w:rsidRDefault="00802968">
            <w:pPr>
              <w:ind w:left="1"/>
            </w:pPr>
            <w:r>
              <w:t xml:space="preserve"> </w:t>
            </w:r>
          </w:p>
        </w:tc>
        <w:tc>
          <w:tcPr>
            <w:tcW w:w="3685" w:type="dxa"/>
            <w:tcBorders>
              <w:top w:val="single" w:sz="4" w:space="0" w:color="000000"/>
              <w:left w:val="single" w:sz="4" w:space="0" w:color="000000"/>
              <w:bottom w:val="single" w:sz="4" w:space="0" w:color="000000"/>
              <w:right w:val="single" w:sz="4" w:space="0" w:color="000000"/>
            </w:tcBorders>
            <w:vAlign w:val="bottom"/>
          </w:tcPr>
          <w:p w14:paraId="410FB3DC" w14:textId="77777777" w:rsidR="00802968" w:rsidRDefault="00802968">
            <w:pPr>
              <w:spacing w:after="3" w:line="239" w:lineRule="auto"/>
              <w:ind w:left="1"/>
            </w:pPr>
            <w:r>
              <w:t xml:space="preserve">Regular assemblies and passport </w:t>
            </w:r>
            <w:proofErr w:type="gramStart"/>
            <w:r>
              <w:t>counts</w:t>
            </w:r>
            <w:proofErr w:type="gramEnd"/>
            <w:r>
              <w:t xml:space="preserve"> and children work towards a graduation ceremony in Summer </w:t>
            </w:r>
          </w:p>
          <w:p w14:paraId="1273C535" w14:textId="77777777" w:rsidR="00802968" w:rsidRDefault="00802968">
            <w:pPr>
              <w:ind w:left="1"/>
            </w:pPr>
            <w:r>
              <w:t xml:space="preserve">2020 </w:t>
            </w:r>
          </w:p>
          <w:p w14:paraId="7E614443" w14:textId="77777777" w:rsidR="00802968" w:rsidRDefault="00802968">
            <w:pPr>
              <w:ind w:left="1"/>
            </w:pPr>
            <w:r>
              <w:t xml:space="preserve"> </w:t>
            </w:r>
          </w:p>
          <w:p w14:paraId="7484BF83" w14:textId="77777777" w:rsidR="00802968" w:rsidRDefault="00802968">
            <w:pPr>
              <w:ind w:left="1"/>
            </w:pPr>
            <w:r>
              <w:t xml:space="preserve"> </w:t>
            </w:r>
          </w:p>
          <w:p w14:paraId="23B40A7D" w14:textId="77777777" w:rsidR="00802968" w:rsidRDefault="00802968">
            <w:pPr>
              <w:ind w:left="1"/>
            </w:pPr>
            <w:r>
              <w:t xml:space="preserve"> </w:t>
            </w:r>
          </w:p>
          <w:p w14:paraId="4D0327AA" w14:textId="77777777" w:rsidR="00802968" w:rsidRDefault="00802968">
            <w:pPr>
              <w:ind w:left="1"/>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D157ED3" w14:textId="77777777" w:rsidR="00802968" w:rsidRDefault="00802968">
            <w:pPr>
              <w:ind w:left="1"/>
            </w:pPr>
            <w:r>
              <w:t xml:space="preserve">Senior </w:t>
            </w:r>
          </w:p>
          <w:p w14:paraId="0CAF24DF" w14:textId="77777777" w:rsidR="00802968" w:rsidRDefault="00802968">
            <w:pPr>
              <w:ind w:left="1"/>
            </w:pPr>
            <w:r>
              <w:t xml:space="preserve">Leadership </w:t>
            </w:r>
          </w:p>
          <w:p w14:paraId="362625AD" w14:textId="77777777" w:rsidR="00802968" w:rsidRDefault="00802968">
            <w:pPr>
              <w:ind w:left="1"/>
            </w:pPr>
            <w:r>
              <w:t xml:space="preserve">Team </w:t>
            </w:r>
          </w:p>
          <w:p w14:paraId="70802D32" w14:textId="77777777" w:rsidR="00802968" w:rsidRDefault="00802968">
            <w:pPr>
              <w:ind w:left="1"/>
            </w:pPr>
            <w:r>
              <w:t xml:space="preserve"> </w:t>
            </w:r>
          </w:p>
          <w:p w14:paraId="0052BEB8" w14:textId="77777777" w:rsidR="00802968" w:rsidRDefault="00802968">
            <w:pPr>
              <w:ind w:left="1"/>
            </w:pPr>
            <w:r>
              <w:t xml:space="preserve"> </w:t>
            </w:r>
          </w:p>
          <w:p w14:paraId="016B4D86" w14:textId="77777777" w:rsidR="00802968" w:rsidRDefault="00802968">
            <w:pPr>
              <w:ind w:left="1"/>
            </w:pPr>
            <w:r>
              <w:t xml:space="preserve"> </w:t>
            </w:r>
          </w:p>
          <w:p w14:paraId="0C89B566" w14:textId="77777777" w:rsidR="00802968" w:rsidRDefault="00802968">
            <w:pPr>
              <w:ind w:left="1"/>
            </w:pPr>
            <w:r>
              <w:t xml:space="preserve"> </w:t>
            </w:r>
          </w:p>
        </w:tc>
        <w:tc>
          <w:tcPr>
            <w:tcW w:w="1462" w:type="dxa"/>
            <w:gridSpan w:val="2"/>
            <w:tcBorders>
              <w:top w:val="single" w:sz="4" w:space="0" w:color="000000"/>
              <w:left w:val="single" w:sz="4" w:space="0" w:color="000000"/>
              <w:bottom w:val="single" w:sz="4" w:space="0" w:color="000000"/>
              <w:right w:val="single" w:sz="4" w:space="0" w:color="000000"/>
            </w:tcBorders>
            <w:vAlign w:val="center"/>
          </w:tcPr>
          <w:p w14:paraId="1A00AFE2" w14:textId="77777777" w:rsidR="00802968" w:rsidRDefault="00802968">
            <w:pPr>
              <w:ind w:left="1"/>
            </w:pPr>
            <w:r>
              <w:t xml:space="preserve">June 2020 </w:t>
            </w:r>
          </w:p>
          <w:p w14:paraId="27683523" w14:textId="77777777" w:rsidR="00802968" w:rsidRDefault="00802968">
            <w:pPr>
              <w:ind w:left="1"/>
            </w:pPr>
            <w:r>
              <w:t xml:space="preserve"> </w:t>
            </w:r>
          </w:p>
          <w:p w14:paraId="63CB56DB" w14:textId="77777777" w:rsidR="00802968" w:rsidRDefault="00802968">
            <w:pPr>
              <w:ind w:left="1"/>
            </w:pPr>
            <w:r>
              <w:t xml:space="preserve"> </w:t>
            </w:r>
          </w:p>
          <w:p w14:paraId="0ACFF2EB" w14:textId="77777777" w:rsidR="00802968" w:rsidRDefault="00802968">
            <w:pPr>
              <w:ind w:left="1"/>
            </w:pPr>
            <w:r>
              <w:t xml:space="preserve"> </w:t>
            </w:r>
          </w:p>
        </w:tc>
        <w:tc>
          <w:tcPr>
            <w:tcW w:w="1463" w:type="dxa"/>
            <w:tcBorders>
              <w:top w:val="single" w:sz="4" w:space="0" w:color="000000"/>
              <w:left w:val="single" w:sz="4" w:space="0" w:color="000000"/>
              <w:bottom w:val="single" w:sz="4" w:space="0" w:color="000000"/>
              <w:right w:val="single" w:sz="4" w:space="0" w:color="000000"/>
            </w:tcBorders>
            <w:vAlign w:val="center"/>
          </w:tcPr>
          <w:p w14:paraId="66A6CF4D" w14:textId="77777777" w:rsidR="00802968" w:rsidRDefault="00454A5A" w:rsidP="00802968">
            <w:proofErr w:type="spellStart"/>
            <w:r>
              <w:t>Childrens</w:t>
            </w:r>
            <w:proofErr w:type="spellEnd"/>
            <w:r>
              <w:t xml:space="preserve"> university was launched but graduation event didn’t take place due to school closure.</w:t>
            </w:r>
          </w:p>
          <w:p w14:paraId="286BA413" w14:textId="77777777" w:rsidR="00802968" w:rsidRDefault="00802968">
            <w:pPr>
              <w:ind w:left="1"/>
            </w:pPr>
            <w:r>
              <w:t xml:space="preserve"> </w:t>
            </w:r>
          </w:p>
          <w:p w14:paraId="44824458" w14:textId="77777777" w:rsidR="00802968" w:rsidRDefault="00802968">
            <w:pPr>
              <w:ind w:left="1"/>
            </w:pPr>
            <w:r>
              <w:lastRenderedPageBreak/>
              <w:t xml:space="preserve"> </w:t>
            </w:r>
          </w:p>
        </w:tc>
      </w:tr>
      <w:tr w:rsidR="00656DC7" w14:paraId="52C19C05" w14:textId="77777777" w:rsidTr="00042FB8">
        <w:trPr>
          <w:trHeight w:val="554"/>
        </w:trPr>
        <w:tc>
          <w:tcPr>
            <w:tcW w:w="3980" w:type="dxa"/>
            <w:gridSpan w:val="2"/>
            <w:tcBorders>
              <w:top w:val="single" w:sz="4" w:space="0" w:color="000000"/>
              <w:left w:val="single" w:sz="4" w:space="0" w:color="000000"/>
              <w:bottom w:val="single" w:sz="4" w:space="0" w:color="000000"/>
              <w:right w:val="nil"/>
            </w:tcBorders>
            <w:shd w:val="clear" w:color="auto" w:fill="DBE5F1"/>
            <w:vAlign w:val="center"/>
          </w:tcPr>
          <w:p w14:paraId="034D218E" w14:textId="77777777" w:rsidR="00656DC7" w:rsidRDefault="00CC081C">
            <w:r>
              <w:lastRenderedPageBreak/>
              <w:t xml:space="preserve"> </w:t>
            </w:r>
          </w:p>
          <w:p w14:paraId="55EFFBE3" w14:textId="00700175" w:rsidR="00656DC7" w:rsidRDefault="00CC081C">
            <w:r>
              <w:t xml:space="preserve"> </w:t>
            </w:r>
          </w:p>
        </w:tc>
        <w:tc>
          <w:tcPr>
            <w:tcW w:w="3119" w:type="dxa"/>
            <w:tcBorders>
              <w:top w:val="single" w:sz="4" w:space="0" w:color="000000"/>
              <w:left w:val="nil"/>
              <w:bottom w:val="single" w:sz="4" w:space="0" w:color="000000"/>
              <w:right w:val="nil"/>
            </w:tcBorders>
            <w:shd w:val="clear" w:color="auto" w:fill="DBE5F1"/>
          </w:tcPr>
          <w:p w14:paraId="729F06B5" w14:textId="77777777" w:rsidR="00656DC7" w:rsidRDefault="00656DC7"/>
        </w:tc>
        <w:tc>
          <w:tcPr>
            <w:tcW w:w="5103" w:type="dxa"/>
            <w:gridSpan w:val="2"/>
            <w:tcBorders>
              <w:top w:val="single" w:sz="4" w:space="0" w:color="000000"/>
              <w:left w:val="nil"/>
              <w:bottom w:val="single" w:sz="4" w:space="0" w:color="000000"/>
              <w:right w:val="nil"/>
            </w:tcBorders>
            <w:shd w:val="clear" w:color="auto" w:fill="DBE5F1"/>
          </w:tcPr>
          <w:p w14:paraId="59D14663" w14:textId="77777777" w:rsidR="00656DC7" w:rsidRDefault="00656DC7"/>
        </w:tc>
        <w:tc>
          <w:tcPr>
            <w:tcW w:w="2925" w:type="dxa"/>
            <w:gridSpan w:val="3"/>
            <w:tcBorders>
              <w:top w:val="single" w:sz="4" w:space="0" w:color="000000"/>
              <w:left w:val="nil"/>
              <w:bottom w:val="single" w:sz="4" w:space="0" w:color="000000"/>
              <w:right w:val="single" w:sz="4" w:space="0" w:color="000000"/>
            </w:tcBorders>
            <w:shd w:val="clear" w:color="auto" w:fill="DBE5F1"/>
          </w:tcPr>
          <w:p w14:paraId="4C862EE3" w14:textId="77777777" w:rsidR="00656DC7" w:rsidRDefault="00656DC7"/>
        </w:tc>
      </w:tr>
    </w:tbl>
    <w:p w14:paraId="5FA47494" w14:textId="77777777" w:rsidR="00656DC7" w:rsidRDefault="00CC081C">
      <w:pPr>
        <w:spacing w:after="0"/>
        <w:ind w:left="-590"/>
        <w:jc w:val="both"/>
      </w:pPr>
      <w:r>
        <w:t xml:space="preserve"> </w:t>
      </w:r>
    </w:p>
    <w:p w14:paraId="38E3FCE2" w14:textId="466B5F2D" w:rsidR="00656DC7" w:rsidRDefault="00656DC7" w:rsidP="00042FB8">
      <w:pPr>
        <w:spacing w:after="0"/>
        <w:jc w:val="both"/>
      </w:pPr>
    </w:p>
    <w:tbl>
      <w:tblPr>
        <w:tblStyle w:val="TableGrid1"/>
        <w:tblW w:w="15127" w:type="dxa"/>
        <w:tblInd w:w="-583" w:type="dxa"/>
        <w:tblCellMar>
          <w:top w:w="83" w:type="dxa"/>
          <w:left w:w="109" w:type="dxa"/>
          <w:right w:w="118" w:type="dxa"/>
        </w:tblCellMar>
        <w:tblLook w:val="04A0" w:firstRow="1" w:lastRow="0" w:firstColumn="1" w:lastColumn="0" w:noHBand="0" w:noVBand="1"/>
      </w:tblPr>
      <w:tblGrid>
        <w:gridCol w:w="1705"/>
        <w:gridCol w:w="2253"/>
        <w:gridCol w:w="3796"/>
        <w:gridCol w:w="3239"/>
        <w:gridCol w:w="1552"/>
        <w:gridCol w:w="1245"/>
        <w:gridCol w:w="1337"/>
      </w:tblGrid>
      <w:tr w:rsidR="00656DC7" w14:paraId="2B1AD0DF" w14:textId="77777777" w:rsidTr="00454A5A">
        <w:trPr>
          <w:trHeight w:val="326"/>
        </w:trPr>
        <w:tc>
          <w:tcPr>
            <w:tcW w:w="1711" w:type="dxa"/>
            <w:tcBorders>
              <w:top w:val="single" w:sz="4" w:space="0" w:color="000000"/>
              <w:left w:val="single" w:sz="4" w:space="0" w:color="000000"/>
              <w:bottom w:val="single" w:sz="4" w:space="0" w:color="000000"/>
              <w:right w:val="nil"/>
            </w:tcBorders>
            <w:shd w:val="clear" w:color="auto" w:fill="DBE5F1"/>
          </w:tcPr>
          <w:p w14:paraId="1D694EA8" w14:textId="77777777" w:rsidR="00656DC7" w:rsidRDefault="00CC081C">
            <w:r>
              <w:rPr>
                <w:b/>
              </w:rPr>
              <w:t xml:space="preserve">Targeted Support </w:t>
            </w:r>
          </w:p>
        </w:tc>
        <w:tc>
          <w:tcPr>
            <w:tcW w:w="2268" w:type="dxa"/>
            <w:tcBorders>
              <w:top w:val="single" w:sz="4" w:space="0" w:color="000000"/>
              <w:left w:val="nil"/>
              <w:bottom w:val="single" w:sz="4" w:space="0" w:color="000000"/>
              <w:right w:val="nil"/>
            </w:tcBorders>
            <w:shd w:val="clear" w:color="auto" w:fill="DBE5F1"/>
          </w:tcPr>
          <w:p w14:paraId="6BFB53BA" w14:textId="77777777" w:rsidR="00656DC7" w:rsidRDefault="00656DC7"/>
        </w:tc>
        <w:tc>
          <w:tcPr>
            <w:tcW w:w="3828" w:type="dxa"/>
            <w:tcBorders>
              <w:top w:val="single" w:sz="4" w:space="0" w:color="000000"/>
              <w:left w:val="nil"/>
              <w:bottom w:val="single" w:sz="4" w:space="0" w:color="000000"/>
              <w:right w:val="nil"/>
            </w:tcBorders>
            <w:shd w:val="clear" w:color="auto" w:fill="DBE5F1"/>
          </w:tcPr>
          <w:p w14:paraId="23C7F877" w14:textId="77777777" w:rsidR="00656DC7" w:rsidRDefault="00656DC7"/>
        </w:tc>
        <w:tc>
          <w:tcPr>
            <w:tcW w:w="3260" w:type="dxa"/>
            <w:tcBorders>
              <w:top w:val="single" w:sz="4" w:space="0" w:color="000000"/>
              <w:left w:val="nil"/>
              <w:bottom w:val="single" w:sz="4" w:space="0" w:color="000000"/>
              <w:right w:val="nil"/>
            </w:tcBorders>
            <w:shd w:val="clear" w:color="auto" w:fill="DBE5F1"/>
          </w:tcPr>
          <w:p w14:paraId="4993A44D" w14:textId="77777777" w:rsidR="00656DC7" w:rsidRDefault="00656DC7"/>
        </w:tc>
        <w:tc>
          <w:tcPr>
            <w:tcW w:w="1559" w:type="dxa"/>
            <w:tcBorders>
              <w:top w:val="single" w:sz="4" w:space="0" w:color="000000"/>
              <w:left w:val="nil"/>
              <w:bottom w:val="single" w:sz="4" w:space="0" w:color="000000"/>
              <w:right w:val="nil"/>
            </w:tcBorders>
            <w:shd w:val="clear" w:color="auto" w:fill="DBE5F1"/>
          </w:tcPr>
          <w:p w14:paraId="40130B38" w14:textId="77777777" w:rsidR="00656DC7" w:rsidRDefault="00656DC7"/>
        </w:tc>
        <w:tc>
          <w:tcPr>
            <w:tcW w:w="2501" w:type="dxa"/>
            <w:gridSpan w:val="2"/>
            <w:tcBorders>
              <w:top w:val="single" w:sz="4" w:space="0" w:color="000000"/>
              <w:left w:val="nil"/>
              <w:bottom w:val="single" w:sz="4" w:space="0" w:color="000000"/>
              <w:right w:val="single" w:sz="4" w:space="0" w:color="000000"/>
            </w:tcBorders>
            <w:shd w:val="clear" w:color="auto" w:fill="DBE5F1"/>
          </w:tcPr>
          <w:p w14:paraId="35A236BD" w14:textId="77777777" w:rsidR="00656DC7" w:rsidRDefault="00656DC7"/>
        </w:tc>
      </w:tr>
      <w:tr w:rsidR="00454A5A" w14:paraId="22186BBE" w14:textId="77777777" w:rsidTr="00454A5A">
        <w:trPr>
          <w:trHeight w:val="417"/>
        </w:trPr>
        <w:tc>
          <w:tcPr>
            <w:tcW w:w="1711" w:type="dxa"/>
            <w:tcBorders>
              <w:top w:val="single" w:sz="4" w:space="0" w:color="000000"/>
              <w:left w:val="single" w:sz="4" w:space="0" w:color="000000"/>
              <w:bottom w:val="single" w:sz="4" w:space="0" w:color="000000"/>
              <w:right w:val="single" w:sz="4" w:space="0" w:color="000000"/>
            </w:tcBorders>
          </w:tcPr>
          <w:p w14:paraId="3ECBB72E" w14:textId="77777777" w:rsidR="00454A5A" w:rsidRDefault="00454A5A">
            <w:r>
              <w:rPr>
                <w:b/>
              </w:rPr>
              <w:t xml:space="preserve">Desired Outcome </w:t>
            </w:r>
          </w:p>
        </w:tc>
        <w:tc>
          <w:tcPr>
            <w:tcW w:w="2268" w:type="dxa"/>
            <w:tcBorders>
              <w:top w:val="single" w:sz="4" w:space="0" w:color="000000"/>
              <w:left w:val="single" w:sz="4" w:space="0" w:color="000000"/>
              <w:bottom w:val="single" w:sz="4" w:space="0" w:color="000000"/>
              <w:right w:val="single" w:sz="4" w:space="0" w:color="000000"/>
            </w:tcBorders>
          </w:tcPr>
          <w:p w14:paraId="283F3415" w14:textId="77777777" w:rsidR="00454A5A" w:rsidRDefault="00454A5A">
            <w:pPr>
              <w:ind w:left="1"/>
            </w:pPr>
            <w:r>
              <w:rPr>
                <w:b/>
              </w:rPr>
              <w:t xml:space="preserve">Action </w:t>
            </w:r>
          </w:p>
        </w:tc>
        <w:tc>
          <w:tcPr>
            <w:tcW w:w="3828" w:type="dxa"/>
            <w:tcBorders>
              <w:top w:val="single" w:sz="4" w:space="0" w:color="000000"/>
              <w:left w:val="single" w:sz="4" w:space="0" w:color="000000"/>
              <w:bottom w:val="single" w:sz="4" w:space="0" w:color="000000"/>
              <w:right w:val="single" w:sz="4" w:space="0" w:color="000000"/>
            </w:tcBorders>
          </w:tcPr>
          <w:p w14:paraId="1BBDD156" w14:textId="77777777" w:rsidR="00454A5A" w:rsidRDefault="00454A5A">
            <w:pPr>
              <w:ind w:left="1"/>
            </w:pPr>
            <w:r>
              <w:rPr>
                <w:b/>
              </w:rPr>
              <w:t xml:space="preserve">Evidence and Rationale  </w:t>
            </w:r>
          </w:p>
        </w:tc>
        <w:tc>
          <w:tcPr>
            <w:tcW w:w="3260" w:type="dxa"/>
            <w:tcBorders>
              <w:top w:val="single" w:sz="4" w:space="0" w:color="000000"/>
              <w:left w:val="single" w:sz="4" w:space="0" w:color="000000"/>
              <w:bottom w:val="single" w:sz="4" w:space="0" w:color="000000"/>
              <w:right w:val="single" w:sz="4" w:space="0" w:color="000000"/>
            </w:tcBorders>
          </w:tcPr>
          <w:p w14:paraId="5C14A390" w14:textId="77777777" w:rsidR="00454A5A" w:rsidRDefault="00454A5A">
            <w:pPr>
              <w:ind w:left="1"/>
            </w:pPr>
            <w:r>
              <w:rPr>
                <w:b/>
              </w:rPr>
              <w:t xml:space="preserve">Implementation </w:t>
            </w:r>
          </w:p>
        </w:tc>
        <w:tc>
          <w:tcPr>
            <w:tcW w:w="1559" w:type="dxa"/>
            <w:tcBorders>
              <w:top w:val="single" w:sz="4" w:space="0" w:color="000000"/>
              <w:left w:val="single" w:sz="4" w:space="0" w:color="000000"/>
              <w:bottom w:val="single" w:sz="4" w:space="0" w:color="000000"/>
              <w:right w:val="single" w:sz="4" w:space="0" w:color="000000"/>
            </w:tcBorders>
          </w:tcPr>
          <w:p w14:paraId="1ED3A48E" w14:textId="77777777" w:rsidR="00454A5A" w:rsidRDefault="00454A5A">
            <w:pPr>
              <w:ind w:left="1"/>
            </w:pPr>
            <w:r>
              <w:rPr>
                <w:b/>
              </w:rPr>
              <w:t xml:space="preserve">Staff lead </w:t>
            </w:r>
          </w:p>
        </w:tc>
        <w:tc>
          <w:tcPr>
            <w:tcW w:w="1250" w:type="dxa"/>
            <w:tcBorders>
              <w:top w:val="single" w:sz="4" w:space="0" w:color="000000"/>
              <w:left w:val="single" w:sz="4" w:space="0" w:color="000000"/>
              <w:bottom w:val="single" w:sz="4" w:space="0" w:color="000000"/>
              <w:right w:val="single" w:sz="4" w:space="0" w:color="000000"/>
            </w:tcBorders>
          </w:tcPr>
          <w:p w14:paraId="385C9BE0" w14:textId="77777777" w:rsidR="00454A5A" w:rsidRDefault="00454A5A">
            <w:pPr>
              <w:ind w:left="1"/>
            </w:pPr>
            <w:r>
              <w:rPr>
                <w:b/>
              </w:rPr>
              <w:t xml:space="preserve">Review </w:t>
            </w:r>
          </w:p>
        </w:tc>
        <w:tc>
          <w:tcPr>
            <w:tcW w:w="1251" w:type="dxa"/>
            <w:tcBorders>
              <w:top w:val="single" w:sz="4" w:space="0" w:color="000000"/>
              <w:left w:val="single" w:sz="4" w:space="0" w:color="000000"/>
              <w:bottom w:val="single" w:sz="4" w:space="0" w:color="000000"/>
              <w:right w:val="single" w:sz="4" w:space="0" w:color="000000"/>
            </w:tcBorders>
          </w:tcPr>
          <w:p w14:paraId="53D4B45E" w14:textId="77777777" w:rsidR="00454A5A" w:rsidRPr="00454A5A" w:rsidRDefault="00454A5A">
            <w:pPr>
              <w:ind w:left="1"/>
              <w:rPr>
                <w:b/>
              </w:rPr>
            </w:pPr>
            <w:r w:rsidRPr="00454A5A">
              <w:rPr>
                <w:b/>
              </w:rPr>
              <w:t>Impact</w:t>
            </w:r>
          </w:p>
        </w:tc>
      </w:tr>
      <w:tr w:rsidR="00454A5A" w14:paraId="48C88BDE" w14:textId="77777777" w:rsidTr="00454A5A">
        <w:trPr>
          <w:trHeight w:val="2417"/>
        </w:trPr>
        <w:tc>
          <w:tcPr>
            <w:tcW w:w="1711" w:type="dxa"/>
            <w:tcBorders>
              <w:top w:val="single" w:sz="4" w:space="0" w:color="000000"/>
              <w:left w:val="single" w:sz="4" w:space="0" w:color="000000"/>
              <w:bottom w:val="single" w:sz="4" w:space="0" w:color="000000"/>
              <w:right w:val="single" w:sz="4" w:space="0" w:color="000000"/>
            </w:tcBorders>
          </w:tcPr>
          <w:p w14:paraId="1DEA1997" w14:textId="77777777" w:rsidR="00454A5A" w:rsidRDefault="00454A5A">
            <w:r>
              <w:t xml:space="preserve">Improved Attendance </w:t>
            </w:r>
          </w:p>
        </w:tc>
        <w:tc>
          <w:tcPr>
            <w:tcW w:w="2268" w:type="dxa"/>
            <w:tcBorders>
              <w:top w:val="single" w:sz="4" w:space="0" w:color="000000"/>
              <w:left w:val="single" w:sz="4" w:space="0" w:color="000000"/>
              <w:bottom w:val="single" w:sz="4" w:space="0" w:color="000000"/>
              <w:right w:val="single" w:sz="4" w:space="0" w:color="000000"/>
            </w:tcBorders>
          </w:tcPr>
          <w:p w14:paraId="38E466DC" w14:textId="77777777" w:rsidR="00454A5A" w:rsidRDefault="00454A5A">
            <w:pPr>
              <w:ind w:left="1"/>
            </w:pPr>
            <w:r>
              <w:t xml:space="preserve">Key Workers linked to vulnerable families </w:t>
            </w:r>
          </w:p>
        </w:tc>
        <w:tc>
          <w:tcPr>
            <w:tcW w:w="3828" w:type="dxa"/>
            <w:tcBorders>
              <w:top w:val="single" w:sz="4" w:space="0" w:color="000000"/>
              <w:left w:val="single" w:sz="4" w:space="0" w:color="000000"/>
              <w:bottom w:val="single" w:sz="4" w:space="0" w:color="000000"/>
              <w:right w:val="single" w:sz="4" w:space="0" w:color="000000"/>
            </w:tcBorders>
          </w:tcPr>
          <w:p w14:paraId="2D4AD7D2" w14:textId="77777777" w:rsidR="00454A5A" w:rsidRDefault="00454A5A">
            <w:pPr>
              <w:ind w:left="1"/>
            </w:pPr>
            <w:r>
              <w:t>Leaders recognise that effective relationships with parents contributes significantly to improvements in school</w:t>
            </w:r>
            <w:r>
              <w:rPr>
                <w:b/>
              </w:rPr>
              <w:t xml:space="preserve">. </w:t>
            </w:r>
            <w:r>
              <w:t xml:space="preserve">To extend </w:t>
            </w:r>
            <w:proofErr w:type="gramStart"/>
            <w:r>
              <w:t>this further, key workers</w:t>
            </w:r>
            <w:proofErr w:type="gramEnd"/>
            <w:r>
              <w:t xml:space="preserve"> will meet regularly with targeted families. This will secure improvements in attendance and also provide consistency of care for our families. </w:t>
            </w:r>
            <w:r>
              <w:rPr>
                <w:b/>
              </w:rPr>
              <w:t xml:space="preserve">(£2,925) </w:t>
            </w:r>
          </w:p>
        </w:tc>
        <w:tc>
          <w:tcPr>
            <w:tcW w:w="3260" w:type="dxa"/>
            <w:tcBorders>
              <w:top w:val="single" w:sz="4" w:space="0" w:color="000000"/>
              <w:left w:val="single" w:sz="4" w:space="0" w:color="000000"/>
              <w:bottom w:val="single" w:sz="4" w:space="0" w:color="000000"/>
              <w:right w:val="single" w:sz="4" w:space="0" w:color="000000"/>
            </w:tcBorders>
          </w:tcPr>
          <w:p w14:paraId="2B465B39" w14:textId="77777777" w:rsidR="00454A5A" w:rsidRDefault="00454A5A">
            <w:pPr>
              <w:ind w:left="1"/>
            </w:pPr>
            <w:r>
              <w:t xml:space="preserve">Identified families have a key worker in place and regular meetings are held. Parents are clear on what strategies they need to use to improve their child’s attendance. </w:t>
            </w:r>
          </w:p>
        </w:tc>
        <w:tc>
          <w:tcPr>
            <w:tcW w:w="1559" w:type="dxa"/>
            <w:tcBorders>
              <w:top w:val="single" w:sz="4" w:space="0" w:color="000000"/>
              <w:left w:val="single" w:sz="4" w:space="0" w:color="000000"/>
              <w:bottom w:val="single" w:sz="4" w:space="0" w:color="000000"/>
              <w:right w:val="single" w:sz="4" w:space="0" w:color="000000"/>
            </w:tcBorders>
          </w:tcPr>
          <w:p w14:paraId="45265B92" w14:textId="77777777" w:rsidR="00454A5A" w:rsidRDefault="00454A5A">
            <w:pPr>
              <w:ind w:left="1"/>
            </w:pPr>
            <w:r>
              <w:t xml:space="preserve">Head of School </w:t>
            </w:r>
          </w:p>
        </w:tc>
        <w:tc>
          <w:tcPr>
            <w:tcW w:w="1250" w:type="dxa"/>
            <w:tcBorders>
              <w:top w:val="single" w:sz="4" w:space="0" w:color="000000"/>
              <w:left w:val="single" w:sz="4" w:space="0" w:color="000000"/>
              <w:bottom w:val="single" w:sz="4" w:space="0" w:color="000000"/>
              <w:right w:val="single" w:sz="4" w:space="0" w:color="000000"/>
            </w:tcBorders>
          </w:tcPr>
          <w:p w14:paraId="6B93BCEA" w14:textId="77777777" w:rsidR="00454A5A" w:rsidRDefault="00454A5A">
            <w:pPr>
              <w:ind w:left="1"/>
            </w:pPr>
            <w:r>
              <w:t xml:space="preserve">June 2020 </w:t>
            </w:r>
          </w:p>
        </w:tc>
        <w:tc>
          <w:tcPr>
            <w:tcW w:w="1251" w:type="dxa"/>
            <w:tcBorders>
              <w:top w:val="single" w:sz="4" w:space="0" w:color="000000"/>
              <w:left w:val="single" w:sz="4" w:space="0" w:color="000000"/>
              <w:bottom w:val="single" w:sz="4" w:space="0" w:color="000000"/>
              <w:right w:val="single" w:sz="4" w:space="0" w:color="000000"/>
            </w:tcBorders>
          </w:tcPr>
          <w:p w14:paraId="1DC344C9" w14:textId="77777777" w:rsidR="00454A5A" w:rsidRDefault="00454A5A">
            <w:pPr>
              <w:ind w:left="1"/>
            </w:pPr>
            <w:r>
              <w:t>X3 members of staff work with key families.</w:t>
            </w:r>
          </w:p>
          <w:p w14:paraId="67329C86" w14:textId="77777777" w:rsidR="00454A5A" w:rsidRDefault="00454A5A">
            <w:pPr>
              <w:ind w:left="1"/>
            </w:pPr>
          </w:p>
          <w:p w14:paraId="1BABA1CA" w14:textId="77777777" w:rsidR="00454A5A" w:rsidRDefault="00454A5A">
            <w:pPr>
              <w:ind w:left="1"/>
            </w:pPr>
            <w:r>
              <w:t>Class teachers made weekly welfare calls.</w:t>
            </w:r>
          </w:p>
          <w:p w14:paraId="226A8572" w14:textId="77777777" w:rsidR="00454A5A" w:rsidRDefault="00454A5A">
            <w:pPr>
              <w:ind w:left="1"/>
            </w:pPr>
          </w:p>
          <w:p w14:paraId="6B8E2FB1" w14:textId="77777777" w:rsidR="00454A5A" w:rsidRDefault="00454A5A">
            <w:pPr>
              <w:ind w:left="1"/>
            </w:pPr>
            <w:r>
              <w:lastRenderedPageBreak/>
              <w:t>Key workers made twice weekly welfare calls throughout lockdown.</w:t>
            </w:r>
          </w:p>
        </w:tc>
      </w:tr>
      <w:tr w:rsidR="00656DC7" w14:paraId="41336423" w14:textId="77777777" w:rsidTr="00454A5A">
        <w:trPr>
          <w:trHeight w:val="747"/>
        </w:trPr>
        <w:tc>
          <w:tcPr>
            <w:tcW w:w="1711" w:type="dxa"/>
            <w:tcBorders>
              <w:top w:val="single" w:sz="4" w:space="0" w:color="000000"/>
              <w:left w:val="single" w:sz="4" w:space="0" w:color="000000"/>
              <w:bottom w:val="single" w:sz="4" w:space="0" w:color="000000"/>
              <w:right w:val="nil"/>
            </w:tcBorders>
            <w:shd w:val="clear" w:color="auto" w:fill="DBE5F1"/>
          </w:tcPr>
          <w:p w14:paraId="50AA9326" w14:textId="77777777" w:rsidR="00656DC7" w:rsidRDefault="00CC081C">
            <w:r>
              <w:lastRenderedPageBreak/>
              <w:t xml:space="preserve"> </w:t>
            </w:r>
          </w:p>
        </w:tc>
        <w:tc>
          <w:tcPr>
            <w:tcW w:w="2268" w:type="dxa"/>
            <w:tcBorders>
              <w:top w:val="single" w:sz="4" w:space="0" w:color="000000"/>
              <w:left w:val="nil"/>
              <w:bottom w:val="single" w:sz="4" w:space="0" w:color="000000"/>
              <w:right w:val="nil"/>
            </w:tcBorders>
            <w:shd w:val="clear" w:color="auto" w:fill="DBE5F1"/>
          </w:tcPr>
          <w:p w14:paraId="3ADBE7EE" w14:textId="77777777" w:rsidR="00656DC7" w:rsidRDefault="00656DC7"/>
        </w:tc>
        <w:tc>
          <w:tcPr>
            <w:tcW w:w="3828" w:type="dxa"/>
            <w:tcBorders>
              <w:top w:val="single" w:sz="4" w:space="0" w:color="000000"/>
              <w:left w:val="nil"/>
              <w:bottom w:val="single" w:sz="4" w:space="0" w:color="000000"/>
              <w:right w:val="nil"/>
            </w:tcBorders>
            <w:shd w:val="clear" w:color="auto" w:fill="DBE5F1"/>
          </w:tcPr>
          <w:p w14:paraId="215D681C" w14:textId="77777777" w:rsidR="00656DC7" w:rsidRDefault="00656DC7"/>
        </w:tc>
        <w:tc>
          <w:tcPr>
            <w:tcW w:w="3260" w:type="dxa"/>
            <w:tcBorders>
              <w:top w:val="single" w:sz="4" w:space="0" w:color="000000"/>
              <w:left w:val="nil"/>
              <w:bottom w:val="single" w:sz="4" w:space="0" w:color="000000"/>
              <w:right w:val="nil"/>
            </w:tcBorders>
            <w:shd w:val="clear" w:color="auto" w:fill="DBE5F1"/>
          </w:tcPr>
          <w:p w14:paraId="176FBB10" w14:textId="77777777" w:rsidR="00656DC7" w:rsidRDefault="00656DC7"/>
        </w:tc>
        <w:tc>
          <w:tcPr>
            <w:tcW w:w="1559" w:type="dxa"/>
            <w:tcBorders>
              <w:top w:val="single" w:sz="4" w:space="0" w:color="000000"/>
              <w:left w:val="nil"/>
              <w:bottom w:val="single" w:sz="4" w:space="0" w:color="000000"/>
              <w:right w:val="nil"/>
            </w:tcBorders>
            <w:shd w:val="clear" w:color="auto" w:fill="DBE5F1"/>
          </w:tcPr>
          <w:p w14:paraId="346813D4" w14:textId="77777777" w:rsidR="00656DC7" w:rsidRDefault="00656DC7"/>
        </w:tc>
        <w:tc>
          <w:tcPr>
            <w:tcW w:w="2501" w:type="dxa"/>
            <w:gridSpan w:val="2"/>
            <w:tcBorders>
              <w:top w:val="single" w:sz="4" w:space="0" w:color="000000"/>
              <w:left w:val="nil"/>
              <w:bottom w:val="single" w:sz="4" w:space="0" w:color="000000"/>
              <w:right w:val="single" w:sz="4" w:space="0" w:color="000000"/>
            </w:tcBorders>
            <w:shd w:val="clear" w:color="auto" w:fill="DBE5F1"/>
          </w:tcPr>
          <w:p w14:paraId="17CD7CA4" w14:textId="77777777" w:rsidR="00656DC7" w:rsidRDefault="00656DC7"/>
        </w:tc>
      </w:tr>
      <w:tr w:rsidR="00454A5A" w14:paraId="64215879" w14:textId="77777777" w:rsidTr="00454A5A">
        <w:trPr>
          <w:trHeight w:val="1777"/>
        </w:trPr>
        <w:tc>
          <w:tcPr>
            <w:tcW w:w="1711" w:type="dxa"/>
            <w:vMerge w:val="restart"/>
            <w:tcBorders>
              <w:top w:val="single" w:sz="4" w:space="0" w:color="000000"/>
              <w:left w:val="single" w:sz="4" w:space="0" w:color="000000"/>
              <w:bottom w:val="single" w:sz="4" w:space="0" w:color="000000"/>
              <w:right w:val="single" w:sz="4" w:space="0" w:color="000000"/>
            </w:tcBorders>
          </w:tcPr>
          <w:p w14:paraId="6B957445" w14:textId="77777777" w:rsidR="00454A5A" w:rsidRDefault="00454A5A">
            <w:r>
              <w:t xml:space="preserve">Improved Behaviour </w:t>
            </w:r>
          </w:p>
          <w:p w14:paraId="5F9A67F0" w14:textId="77777777" w:rsidR="00454A5A" w:rsidRDefault="00454A5A">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192392E" w14:textId="77777777" w:rsidR="00454A5A" w:rsidRDefault="00454A5A">
            <w:pPr>
              <w:ind w:left="1"/>
            </w:pPr>
            <w:r>
              <w:t xml:space="preserve">Establish Keyworker to support specific children for  </w:t>
            </w:r>
          </w:p>
        </w:tc>
        <w:tc>
          <w:tcPr>
            <w:tcW w:w="3828" w:type="dxa"/>
            <w:tcBorders>
              <w:top w:val="single" w:sz="4" w:space="0" w:color="000000"/>
              <w:left w:val="single" w:sz="4" w:space="0" w:color="000000"/>
              <w:bottom w:val="single" w:sz="4" w:space="0" w:color="000000"/>
              <w:right w:val="single" w:sz="4" w:space="0" w:color="000000"/>
            </w:tcBorders>
          </w:tcPr>
          <w:p w14:paraId="21A86F22" w14:textId="77777777" w:rsidR="00454A5A" w:rsidRDefault="00454A5A">
            <w:pPr>
              <w:ind w:left="1"/>
            </w:pPr>
            <w:r>
              <w:t xml:space="preserve">Leaders recognise that it is the same group of children who are disrupting lessons and other interventions are not having the desired outcomes. All these children are entitled to Pupil Premium. </w:t>
            </w:r>
            <w:r>
              <w:rPr>
                <w:b/>
              </w:rPr>
              <w:t>(£5,595 staffing and £2,000 resources)</w:t>
            </w:r>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5BC2186" w14:textId="77777777" w:rsidR="00454A5A" w:rsidRDefault="00454A5A">
            <w:pPr>
              <w:ind w:left="1"/>
            </w:pPr>
            <w:r>
              <w:t xml:space="preserve">Opportunities for an alternative curriculum are planned and the number of incidents of disruptive behaviour reduce significantly for this group of children. </w:t>
            </w:r>
          </w:p>
        </w:tc>
        <w:tc>
          <w:tcPr>
            <w:tcW w:w="1559" w:type="dxa"/>
            <w:tcBorders>
              <w:top w:val="single" w:sz="4" w:space="0" w:color="000000"/>
              <w:left w:val="single" w:sz="4" w:space="0" w:color="000000"/>
              <w:bottom w:val="single" w:sz="4" w:space="0" w:color="000000"/>
              <w:right w:val="single" w:sz="4" w:space="0" w:color="000000"/>
            </w:tcBorders>
          </w:tcPr>
          <w:p w14:paraId="2D5EF808" w14:textId="77777777" w:rsidR="00454A5A" w:rsidRDefault="00454A5A">
            <w:pPr>
              <w:ind w:left="1"/>
            </w:pPr>
            <w:r>
              <w:t xml:space="preserve">Head of School </w:t>
            </w:r>
          </w:p>
        </w:tc>
        <w:tc>
          <w:tcPr>
            <w:tcW w:w="1250" w:type="dxa"/>
            <w:tcBorders>
              <w:top w:val="single" w:sz="4" w:space="0" w:color="000000"/>
              <w:left w:val="single" w:sz="4" w:space="0" w:color="000000"/>
              <w:bottom w:val="single" w:sz="4" w:space="0" w:color="000000"/>
              <w:right w:val="single" w:sz="4" w:space="0" w:color="000000"/>
            </w:tcBorders>
          </w:tcPr>
          <w:p w14:paraId="2F5E2964" w14:textId="77777777" w:rsidR="00454A5A" w:rsidRDefault="00454A5A">
            <w:pPr>
              <w:ind w:left="1"/>
            </w:pPr>
            <w:r>
              <w:t xml:space="preserve">June 2018 </w:t>
            </w:r>
          </w:p>
        </w:tc>
        <w:tc>
          <w:tcPr>
            <w:tcW w:w="1251" w:type="dxa"/>
            <w:tcBorders>
              <w:top w:val="single" w:sz="4" w:space="0" w:color="000000"/>
              <w:left w:val="single" w:sz="4" w:space="0" w:color="000000"/>
              <w:bottom w:val="single" w:sz="4" w:space="0" w:color="000000"/>
              <w:right w:val="single" w:sz="4" w:space="0" w:color="000000"/>
            </w:tcBorders>
          </w:tcPr>
          <w:p w14:paraId="4A66BD0A" w14:textId="77777777" w:rsidR="00454A5A" w:rsidRDefault="00454A5A">
            <w:pPr>
              <w:ind w:left="1"/>
            </w:pPr>
            <w:r>
              <w:t xml:space="preserve">Class tracker and behaviour plans </w:t>
            </w:r>
            <w:proofErr w:type="spellStart"/>
            <w:proofErr w:type="gramStart"/>
            <w:r>
              <w:t>regulary</w:t>
            </w:r>
            <w:proofErr w:type="spellEnd"/>
            <w:r>
              <w:t xml:space="preserve">  reviewed</w:t>
            </w:r>
            <w:proofErr w:type="gramEnd"/>
            <w:r>
              <w:t>.</w:t>
            </w:r>
          </w:p>
          <w:p w14:paraId="626F0F0F" w14:textId="77777777" w:rsidR="00454A5A" w:rsidRDefault="00454A5A">
            <w:pPr>
              <w:ind w:left="1"/>
            </w:pPr>
          </w:p>
          <w:p w14:paraId="59A197E7" w14:textId="77777777" w:rsidR="00454A5A" w:rsidRDefault="00454A5A">
            <w:pPr>
              <w:ind w:left="1"/>
            </w:pPr>
            <w:r>
              <w:t>Experienced member of staff to give intervention to key children.</w:t>
            </w:r>
          </w:p>
          <w:p w14:paraId="274D5083" w14:textId="77777777" w:rsidR="00454A5A" w:rsidRDefault="00454A5A">
            <w:pPr>
              <w:ind w:left="1"/>
            </w:pPr>
          </w:p>
          <w:p w14:paraId="5C167207" w14:textId="77777777" w:rsidR="00454A5A" w:rsidRDefault="00454A5A">
            <w:pPr>
              <w:ind w:left="1"/>
            </w:pPr>
            <w:r>
              <w:t>Reviewing behaviour policy for Sept 2020.</w:t>
            </w:r>
          </w:p>
        </w:tc>
      </w:tr>
      <w:tr w:rsidR="00454A5A" w14:paraId="76D5F6FC" w14:textId="77777777" w:rsidTr="00682FC5">
        <w:trPr>
          <w:trHeight w:val="1736"/>
        </w:trPr>
        <w:tc>
          <w:tcPr>
            <w:tcW w:w="1711" w:type="dxa"/>
            <w:vMerge/>
            <w:tcBorders>
              <w:top w:val="nil"/>
              <w:left w:val="single" w:sz="4" w:space="0" w:color="000000"/>
              <w:bottom w:val="single" w:sz="4" w:space="0" w:color="000000"/>
              <w:right w:val="single" w:sz="4" w:space="0" w:color="000000"/>
            </w:tcBorders>
          </w:tcPr>
          <w:p w14:paraId="6E4C034E" w14:textId="77777777" w:rsidR="00454A5A" w:rsidRDefault="00454A5A"/>
        </w:tc>
        <w:tc>
          <w:tcPr>
            <w:tcW w:w="2268" w:type="dxa"/>
            <w:tcBorders>
              <w:top w:val="single" w:sz="4" w:space="0" w:color="000000"/>
              <w:left w:val="single" w:sz="4" w:space="0" w:color="000000"/>
              <w:bottom w:val="single" w:sz="4" w:space="0" w:color="000000"/>
              <w:right w:val="single" w:sz="4" w:space="0" w:color="000000"/>
            </w:tcBorders>
          </w:tcPr>
          <w:p w14:paraId="7527B002" w14:textId="77777777" w:rsidR="00454A5A" w:rsidRDefault="00454A5A">
            <w:pPr>
              <w:ind w:left="1"/>
            </w:pPr>
            <w:r>
              <w:t xml:space="preserve">Deliver Bags of </w:t>
            </w:r>
          </w:p>
          <w:p w14:paraId="0E98337E" w14:textId="77777777" w:rsidR="00454A5A" w:rsidRDefault="00454A5A">
            <w:pPr>
              <w:ind w:left="1"/>
            </w:pPr>
            <w:r>
              <w:t xml:space="preserve">Character to Pupils </w:t>
            </w:r>
          </w:p>
        </w:tc>
        <w:tc>
          <w:tcPr>
            <w:tcW w:w="3828" w:type="dxa"/>
            <w:tcBorders>
              <w:top w:val="single" w:sz="4" w:space="0" w:color="000000"/>
              <w:left w:val="single" w:sz="4" w:space="0" w:color="000000"/>
              <w:bottom w:val="single" w:sz="4" w:space="0" w:color="000000"/>
              <w:right w:val="single" w:sz="4" w:space="0" w:color="000000"/>
            </w:tcBorders>
          </w:tcPr>
          <w:p w14:paraId="7FFC1880" w14:textId="77777777" w:rsidR="00454A5A" w:rsidRDefault="00454A5A">
            <w:pPr>
              <w:spacing w:line="241" w:lineRule="auto"/>
              <w:ind w:left="1"/>
            </w:pPr>
            <w:r>
              <w:t xml:space="preserve">Pupils will work together with team building problem solving activities. This will promote </w:t>
            </w:r>
          </w:p>
          <w:p w14:paraId="0544DB64" w14:textId="77777777" w:rsidR="00454A5A" w:rsidRDefault="00454A5A">
            <w:pPr>
              <w:ind w:left="1"/>
            </w:pPr>
            <w:r>
              <w:t xml:space="preserve">collaborations and build social skills.    </w:t>
            </w:r>
            <w:r>
              <w:rPr>
                <w:b/>
              </w:rPr>
              <w:t xml:space="preserve">(Staff to deliver programme, assess and analyse data £1200) </w:t>
            </w:r>
          </w:p>
        </w:tc>
        <w:tc>
          <w:tcPr>
            <w:tcW w:w="3260" w:type="dxa"/>
            <w:tcBorders>
              <w:top w:val="single" w:sz="4" w:space="0" w:color="000000"/>
              <w:left w:val="single" w:sz="4" w:space="0" w:color="000000"/>
              <w:bottom w:val="single" w:sz="4" w:space="0" w:color="000000"/>
              <w:right w:val="single" w:sz="4" w:space="0" w:color="000000"/>
            </w:tcBorders>
          </w:tcPr>
          <w:p w14:paraId="3DA14C97" w14:textId="77777777" w:rsidR="00454A5A" w:rsidRDefault="00454A5A">
            <w:pPr>
              <w:ind w:left="1" w:right="198"/>
              <w:jc w:val="both"/>
            </w:pPr>
            <w:r>
              <w:t xml:space="preserve">Pupil surveys at the start and end of programme.  Analysis of behaviour data.  Pupil voice </w:t>
            </w:r>
          </w:p>
        </w:tc>
        <w:tc>
          <w:tcPr>
            <w:tcW w:w="1559" w:type="dxa"/>
            <w:tcBorders>
              <w:top w:val="single" w:sz="4" w:space="0" w:color="000000"/>
              <w:left w:val="single" w:sz="4" w:space="0" w:color="000000"/>
              <w:bottom w:val="single" w:sz="4" w:space="0" w:color="000000"/>
              <w:right w:val="single" w:sz="4" w:space="0" w:color="000000"/>
            </w:tcBorders>
          </w:tcPr>
          <w:p w14:paraId="70041EB6" w14:textId="77777777" w:rsidR="00454A5A" w:rsidRDefault="00454A5A">
            <w:pPr>
              <w:ind w:left="1"/>
            </w:pPr>
            <w:r>
              <w:t xml:space="preserve">Inclusion Manager </w:t>
            </w:r>
          </w:p>
        </w:tc>
        <w:tc>
          <w:tcPr>
            <w:tcW w:w="1250" w:type="dxa"/>
            <w:tcBorders>
              <w:top w:val="single" w:sz="4" w:space="0" w:color="000000"/>
              <w:left w:val="single" w:sz="4" w:space="0" w:color="000000"/>
              <w:bottom w:val="single" w:sz="4" w:space="0" w:color="000000"/>
              <w:right w:val="single" w:sz="4" w:space="0" w:color="000000"/>
            </w:tcBorders>
          </w:tcPr>
          <w:p w14:paraId="691B0E7F" w14:textId="77777777" w:rsidR="00454A5A" w:rsidRDefault="00454A5A">
            <w:pPr>
              <w:ind w:left="1"/>
            </w:pPr>
            <w:r>
              <w:t xml:space="preserve">June 2020 </w:t>
            </w:r>
          </w:p>
        </w:tc>
        <w:tc>
          <w:tcPr>
            <w:tcW w:w="1251" w:type="dxa"/>
            <w:tcBorders>
              <w:top w:val="single" w:sz="4" w:space="0" w:color="000000"/>
              <w:left w:val="single" w:sz="4" w:space="0" w:color="000000"/>
              <w:bottom w:val="single" w:sz="4" w:space="0" w:color="000000"/>
              <w:right w:val="single" w:sz="4" w:space="0" w:color="000000"/>
            </w:tcBorders>
          </w:tcPr>
          <w:p w14:paraId="4E080B02" w14:textId="77777777" w:rsidR="00454A5A" w:rsidRDefault="00454A5A" w:rsidP="00454A5A">
            <w:pPr>
              <w:ind w:left="1"/>
            </w:pPr>
            <w:r>
              <w:t>X10 children participated in the B of C Programme.</w:t>
            </w:r>
          </w:p>
          <w:p w14:paraId="259B22A5" w14:textId="77777777" w:rsidR="00454A5A" w:rsidRDefault="00454A5A" w:rsidP="00454A5A">
            <w:pPr>
              <w:ind w:left="1"/>
            </w:pPr>
          </w:p>
          <w:p w14:paraId="4B8CE264" w14:textId="77777777" w:rsidR="00454A5A" w:rsidRDefault="00454A5A" w:rsidP="00454A5A">
            <w:pPr>
              <w:ind w:left="1"/>
            </w:pPr>
            <w:r>
              <w:t>Paused in March due to school closure.</w:t>
            </w:r>
          </w:p>
        </w:tc>
      </w:tr>
    </w:tbl>
    <w:p w14:paraId="09710787" w14:textId="77777777" w:rsidR="00656DC7" w:rsidRDefault="00CC081C">
      <w:pPr>
        <w:spacing w:after="0"/>
        <w:ind w:left="-590"/>
      </w:pPr>
      <w:r>
        <w:t xml:space="preserve"> </w:t>
      </w:r>
    </w:p>
    <w:p w14:paraId="503A81C3" w14:textId="77777777" w:rsidR="00656DC7" w:rsidRDefault="00CC081C">
      <w:pPr>
        <w:spacing w:after="0"/>
        <w:ind w:left="-590"/>
      </w:pPr>
      <w:r>
        <w:t xml:space="preserve"> </w:t>
      </w:r>
    </w:p>
    <w:p w14:paraId="6F90E6C3" w14:textId="77777777" w:rsidR="00656DC7" w:rsidRDefault="00CC081C">
      <w:pPr>
        <w:spacing w:after="0"/>
        <w:ind w:left="-590"/>
      </w:pPr>
      <w:r>
        <w:t xml:space="preserve"> </w:t>
      </w:r>
    </w:p>
    <w:tbl>
      <w:tblPr>
        <w:tblStyle w:val="TableGrid1"/>
        <w:tblW w:w="15127" w:type="dxa"/>
        <w:tblInd w:w="-583" w:type="dxa"/>
        <w:tblCellMar>
          <w:top w:w="88" w:type="dxa"/>
          <w:left w:w="109" w:type="dxa"/>
          <w:right w:w="66" w:type="dxa"/>
        </w:tblCellMar>
        <w:tblLook w:val="04A0" w:firstRow="1" w:lastRow="0" w:firstColumn="1" w:lastColumn="0" w:noHBand="0" w:noVBand="1"/>
      </w:tblPr>
      <w:tblGrid>
        <w:gridCol w:w="1540"/>
        <w:gridCol w:w="2201"/>
        <w:gridCol w:w="3703"/>
        <w:gridCol w:w="3196"/>
        <w:gridCol w:w="1528"/>
        <w:gridCol w:w="1293"/>
        <w:gridCol w:w="186"/>
        <w:gridCol w:w="1480"/>
      </w:tblGrid>
      <w:tr w:rsidR="00454A5A" w14:paraId="126D638D" w14:textId="77777777" w:rsidTr="006963C0">
        <w:trPr>
          <w:trHeight w:val="1910"/>
        </w:trPr>
        <w:tc>
          <w:tcPr>
            <w:tcW w:w="1540" w:type="dxa"/>
            <w:vMerge w:val="restart"/>
            <w:tcBorders>
              <w:top w:val="single" w:sz="4" w:space="0" w:color="000000"/>
              <w:left w:val="single" w:sz="4" w:space="0" w:color="000000"/>
              <w:bottom w:val="single" w:sz="22" w:space="0" w:color="DBE5F1"/>
              <w:right w:val="single" w:sz="4" w:space="0" w:color="000000"/>
            </w:tcBorders>
          </w:tcPr>
          <w:p w14:paraId="24F1A746" w14:textId="77777777" w:rsidR="00454A5A" w:rsidRDefault="00454A5A"/>
        </w:tc>
        <w:tc>
          <w:tcPr>
            <w:tcW w:w="2201" w:type="dxa"/>
            <w:tcBorders>
              <w:top w:val="single" w:sz="4" w:space="0" w:color="000000"/>
              <w:left w:val="single" w:sz="4" w:space="0" w:color="000000"/>
              <w:bottom w:val="single" w:sz="4" w:space="0" w:color="000000"/>
              <w:right w:val="single" w:sz="4" w:space="0" w:color="000000"/>
            </w:tcBorders>
          </w:tcPr>
          <w:p w14:paraId="65AAF993" w14:textId="77777777" w:rsidR="00454A5A" w:rsidRDefault="00454A5A">
            <w:pPr>
              <w:ind w:left="1"/>
            </w:pPr>
            <w:r>
              <w:t xml:space="preserve">One-to-one Provision for targeted children </w:t>
            </w:r>
          </w:p>
        </w:tc>
        <w:tc>
          <w:tcPr>
            <w:tcW w:w="3703" w:type="dxa"/>
            <w:tcBorders>
              <w:top w:val="single" w:sz="4" w:space="0" w:color="000000"/>
              <w:left w:val="single" w:sz="4" w:space="0" w:color="000000"/>
              <w:bottom w:val="single" w:sz="4" w:space="0" w:color="000000"/>
              <w:right w:val="single" w:sz="4" w:space="0" w:color="000000"/>
            </w:tcBorders>
          </w:tcPr>
          <w:p w14:paraId="6B3571BD" w14:textId="77777777" w:rsidR="00454A5A" w:rsidRDefault="00454A5A">
            <w:pPr>
              <w:ind w:left="1"/>
            </w:pPr>
            <w:r>
              <w:t xml:space="preserve">Working collaboratively with the LA’s Primary Learning Centre, targeted children need </w:t>
            </w:r>
            <w:proofErr w:type="spellStart"/>
            <w:r>
              <w:t>oneto</w:t>
            </w:r>
            <w:proofErr w:type="spellEnd"/>
            <w:r>
              <w:t xml:space="preserve">-one support, including learning sessions withdrawn from the classroom. </w:t>
            </w:r>
            <w:r>
              <w:rPr>
                <w:b/>
              </w:rPr>
              <w:t xml:space="preserve">(£22,076 – staff and £3,000 – resources) </w:t>
            </w:r>
          </w:p>
        </w:tc>
        <w:tc>
          <w:tcPr>
            <w:tcW w:w="3196" w:type="dxa"/>
            <w:tcBorders>
              <w:top w:val="single" w:sz="4" w:space="0" w:color="000000"/>
              <w:left w:val="single" w:sz="4" w:space="0" w:color="000000"/>
              <w:bottom w:val="single" w:sz="4" w:space="0" w:color="000000"/>
              <w:right w:val="single" w:sz="4" w:space="0" w:color="000000"/>
            </w:tcBorders>
          </w:tcPr>
          <w:p w14:paraId="7C594ABB" w14:textId="77777777" w:rsidR="00454A5A" w:rsidRDefault="00454A5A">
            <w:pPr>
              <w:ind w:left="1"/>
            </w:pPr>
            <w:r>
              <w:t xml:space="preserve">Effective support plans and regular meetings between school and family will ensure these interventions are having an impact. Individual children’s behaviour will improve and there will be no disruption to learning. </w:t>
            </w:r>
          </w:p>
        </w:tc>
        <w:tc>
          <w:tcPr>
            <w:tcW w:w="1528" w:type="dxa"/>
            <w:tcBorders>
              <w:top w:val="single" w:sz="4" w:space="0" w:color="000000"/>
              <w:left w:val="single" w:sz="4" w:space="0" w:color="000000"/>
              <w:bottom w:val="single" w:sz="4" w:space="0" w:color="000000"/>
              <w:right w:val="single" w:sz="4" w:space="0" w:color="000000"/>
            </w:tcBorders>
          </w:tcPr>
          <w:p w14:paraId="0894D781" w14:textId="77777777" w:rsidR="00454A5A" w:rsidRDefault="00454A5A">
            <w:pPr>
              <w:ind w:left="1"/>
            </w:pPr>
            <w:r>
              <w:t xml:space="preserve">Head of School </w:t>
            </w:r>
          </w:p>
        </w:tc>
        <w:tc>
          <w:tcPr>
            <w:tcW w:w="1293" w:type="dxa"/>
            <w:tcBorders>
              <w:top w:val="single" w:sz="4" w:space="0" w:color="000000"/>
              <w:left w:val="single" w:sz="4" w:space="0" w:color="000000"/>
              <w:bottom w:val="single" w:sz="4" w:space="0" w:color="000000"/>
              <w:right w:val="single" w:sz="4" w:space="0" w:color="000000"/>
            </w:tcBorders>
          </w:tcPr>
          <w:p w14:paraId="511C352C" w14:textId="77777777" w:rsidR="00454A5A" w:rsidRDefault="00454A5A">
            <w:pPr>
              <w:ind w:left="1"/>
            </w:pPr>
            <w:r>
              <w:t xml:space="preserve">June 2020 </w:t>
            </w:r>
          </w:p>
        </w:tc>
        <w:tc>
          <w:tcPr>
            <w:tcW w:w="1666" w:type="dxa"/>
            <w:gridSpan w:val="2"/>
            <w:tcBorders>
              <w:top w:val="single" w:sz="4" w:space="0" w:color="000000"/>
              <w:left w:val="single" w:sz="4" w:space="0" w:color="000000"/>
              <w:bottom w:val="single" w:sz="4" w:space="0" w:color="000000"/>
              <w:right w:val="single" w:sz="4" w:space="0" w:color="000000"/>
            </w:tcBorders>
          </w:tcPr>
          <w:p w14:paraId="4230B37F" w14:textId="77777777" w:rsidR="00454A5A" w:rsidRDefault="00454A5A">
            <w:pPr>
              <w:ind w:left="1"/>
            </w:pPr>
            <w:r>
              <w:t xml:space="preserve">In Summer 2020 created a timeout/sensory room to support children with EHCPs. </w:t>
            </w:r>
          </w:p>
          <w:p w14:paraId="6162F929" w14:textId="77777777" w:rsidR="00454A5A" w:rsidRDefault="00454A5A">
            <w:pPr>
              <w:ind w:left="1"/>
            </w:pPr>
          </w:p>
          <w:p w14:paraId="2CFD748F" w14:textId="77777777" w:rsidR="00454A5A" w:rsidRDefault="00454A5A">
            <w:pPr>
              <w:ind w:left="1"/>
            </w:pPr>
            <w:r>
              <w:t>1:1 support offered on an individual basis.</w:t>
            </w:r>
          </w:p>
        </w:tc>
      </w:tr>
      <w:tr w:rsidR="00454A5A" w14:paraId="4F1D40DA" w14:textId="77777777" w:rsidTr="006963C0">
        <w:trPr>
          <w:trHeight w:val="2153"/>
        </w:trPr>
        <w:tc>
          <w:tcPr>
            <w:tcW w:w="1540" w:type="dxa"/>
            <w:vMerge/>
            <w:tcBorders>
              <w:top w:val="nil"/>
              <w:left w:val="single" w:sz="4" w:space="0" w:color="000000"/>
              <w:bottom w:val="single" w:sz="22" w:space="0" w:color="DBE5F1"/>
              <w:right w:val="single" w:sz="4" w:space="0" w:color="000000"/>
            </w:tcBorders>
          </w:tcPr>
          <w:p w14:paraId="0990C449" w14:textId="77777777" w:rsidR="00454A5A" w:rsidRDefault="00454A5A"/>
        </w:tc>
        <w:tc>
          <w:tcPr>
            <w:tcW w:w="2201" w:type="dxa"/>
            <w:tcBorders>
              <w:top w:val="single" w:sz="4" w:space="0" w:color="000000"/>
              <w:left w:val="single" w:sz="4" w:space="0" w:color="000000"/>
              <w:bottom w:val="single" w:sz="22" w:space="0" w:color="DBE5F1"/>
              <w:right w:val="single" w:sz="4" w:space="0" w:color="000000"/>
            </w:tcBorders>
          </w:tcPr>
          <w:p w14:paraId="11C6D081" w14:textId="77777777" w:rsidR="00454A5A" w:rsidRDefault="00454A5A">
            <w:pPr>
              <w:ind w:left="1"/>
            </w:pPr>
            <w:r>
              <w:t xml:space="preserve">Inclusion Support Assistant </w:t>
            </w:r>
          </w:p>
        </w:tc>
        <w:tc>
          <w:tcPr>
            <w:tcW w:w="3703" w:type="dxa"/>
            <w:tcBorders>
              <w:top w:val="single" w:sz="4" w:space="0" w:color="000000"/>
              <w:left w:val="single" w:sz="4" w:space="0" w:color="000000"/>
              <w:bottom w:val="single" w:sz="22" w:space="0" w:color="DBE5F1"/>
              <w:right w:val="single" w:sz="4" w:space="0" w:color="000000"/>
            </w:tcBorders>
          </w:tcPr>
          <w:p w14:paraId="1339B03F" w14:textId="77777777" w:rsidR="00454A5A" w:rsidRDefault="00454A5A">
            <w:pPr>
              <w:ind w:left="1"/>
            </w:pPr>
            <w:r>
              <w:t xml:space="preserve">A staff member has been allocated to work with specific pupils and families to promote positive behaviour routines and strategies in the home.  This is to develop a partnership between home and school and provide consistency. </w:t>
            </w:r>
            <w:r>
              <w:rPr>
                <w:b/>
              </w:rPr>
              <w:t xml:space="preserve">(£1,872) </w:t>
            </w:r>
          </w:p>
        </w:tc>
        <w:tc>
          <w:tcPr>
            <w:tcW w:w="3196" w:type="dxa"/>
            <w:tcBorders>
              <w:top w:val="single" w:sz="4" w:space="0" w:color="000000"/>
              <w:left w:val="single" w:sz="4" w:space="0" w:color="000000"/>
              <w:bottom w:val="single" w:sz="22" w:space="0" w:color="DBE5F1"/>
              <w:right w:val="single" w:sz="4" w:space="0" w:color="000000"/>
            </w:tcBorders>
          </w:tcPr>
          <w:p w14:paraId="272B0A06" w14:textId="77777777" w:rsidR="00454A5A" w:rsidRDefault="00454A5A">
            <w:pPr>
              <w:ind w:left="1"/>
            </w:pPr>
            <w:r>
              <w:t xml:space="preserve">Analysis of behaviour data, classroom observations.  Voice of parent and child will all show improvements and less disruptions to learning </w:t>
            </w:r>
          </w:p>
        </w:tc>
        <w:tc>
          <w:tcPr>
            <w:tcW w:w="1528" w:type="dxa"/>
            <w:tcBorders>
              <w:top w:val="single" w:sz="4" w:space="0" w:color="000000"/>
              <w:left w:val="single" w:sz="4" w:space="0" w:color="000000"/>
              <w:bottom w:val="single" w:sz="22" w:space="0" w:color="DBE5F1"/>
              <w:right w:val="single" w:sz="4" w:space="0" w:color="000000"/>
            </w:tcBorders>
          </w:tcPr>
          <w:p w14:paraId="392C574E" w14:textId="77777777" w:rsidR="00454A5A" w:rsidRDefault="00454A5A">
            <w:pPr>
              <w:ind w:left="1"/>
            </w:pPr>
            <w:r>
              <w:t xml:space="preserve">Inclusion Manager </w:t>
            </w:r>
          </w:p>
        </w:tc>
        <w:tc>
          <w:tcPr>
            <w:tcW w:w="1293" w:type="dxa"/>
            <w:tcBorders>
              <w:top w:val="single" w:sz="4" w:space="0" w:color="000000"/>
              <w:left w:val="single" w:sz="4" w:space="0" w:color="000000"/>
              <w:bottom w:val="single" w:sz="22" w:space="0" w:color="DBE5F1"/>
              <w:right w:val="single" w:sz="4" w:space="0" w:color="000000"/>
            </w:tcBorders>
          </w:tcPr>
          <w:p w14:paraId="751E1DFB" w14:textId="77777777" w:rsidR="00454A5A" w:rsidRDefault="00454A5A">
            <w:pPr>
              <w:ind w:left="1"/>
            </w:pPr>
            <w:r>
              <w:t xml:space="preserve">Termly  </w:t>
            </w:r>
          </w:p>
        </w:tc>
        <w:tc>
          <w:tcPr>
            <w:tcW w:w="1666" w:type="dxa"/>
            <w:gridSpan w:val="2"/>
            <w:tcBorders>
              <w:top w:val="single" w:sz="4" w:space="0" w:color="000000"/>
              <w:left w:val="single" w:sz="4" w:space="0" w:color="000000"/>
              <w:bottom w:val="single" w:sz="22" w:space="0" w:color="DBE5F1"/>
              <w:right w:val="single" w:sz="4" w:space="0" w:color="000000"/>
            </w:tcBorders>
          </w:tcPr>
          <w:p w14:paraId="1F710D70" w14:textId="77777777" w:rsidR="00454A5A" w:rsidRDefault="006963C0" w:rsidP="00454A5A">
            <w:r>
              <w:t xml:space="preserve">A third member of staff was added to the inclusion team to work with key families. </w:t>
            </w:r>
          </w:p>
        </w:tc>
      </w:tr>
      <w:tr w:rsidR="00656DC7" w14:paraId="794DCA5D" w14:textId="77777777" w:rsidTr="00042FB8">
        <w:trPr>
          <w:trHeight w:val="273"/>
        </w:trPr>
        <w:tc>
          <w:tcPr>
            <w:tcW w:w="7444" w:type="dxa"/>
            <w:gridSpan w:val="3"/>
            <w:tcBorders>
              <w:top w:val="single" w:sz="22" w:space="0" w:color="DBE5F1"/>
              <w:left w:val="single" w:sz="4" w:space="0" w:color="000000"/>
              <w:bottom w:val="single" w:sz="4" w:space="0" w:color="000000"/>
              <w:right w:val="nil"/>
            </w:tcBorders>
            <w:shd w:val="clear" w:color="auto" w:fill="DBE5F1"/>
          </w:tcPr>
          <w:p w14:paraId="304DC9C2" w14:textId="20DBF54E" w:rsidR="00656DC7" w:rsidRDefault="00656DC7"/>
        </w:tc>
        <w:tc>
          <w:tcPr>
            <w:tcW w:w="3196" w:type="dxa"/>
            <w:tcBorders>
              <w:top w:val="single" w:sz="22" w:space="0" w:color="DBE5F1"/>
              <w:left w:val="nil"/>
              <w:bottom w:val="single" w:sz="4" w:space="0" w:color="000000"/>
              <w:right w:val="nil"/>
            </w:tcBorders>
            <w:shd w:val="clear" w:color="auto" w:fill="DBE5F1"/>
          </w:tcPr>
          <w:p w14:paraId="3341D3CC" w14:textId="77777777" w:rsidR="00656DC7" w:rsidRDefault="00656DC7"/>
        </w:tc>
        <w:tc>
          <w:tcPr>
            <w:tcW w:w="1528" w:type="dxa"/>
            <w:tcBorders>
              <w:top w:val="single" w:sz="22" w:space="0" w:color="DBE5F1"/>
              <w:left w:val="nil"/>
              <w:bottom w:val="single" w:sz="4" w:space="0" w:color="000000"/>
              <w:right w:val="nil"/>
            </w:tcBorders>
            <w:shd w:val="clear" w:color="auto" w:fill="DBE5F1"/>
          </w:tcPr>
          <w:p w14:paraId="7F66F50C" w14:textId="77777777" w:rsidR="00656DC7" w:rsidRDefault="00656DC7"/>
        </w:tc>
        <w:tc>
          <w:tcPr>
            <w:tcW w:w="2959" w:type="dxa"/>
            <w:gridSpan w:val="3"/>
            <w:tcBorders>
              <w:top w:val="single" w:sz="22" w:space="0" w:color="DBE5F1"/>
              <w:left w:val="nil"/>
              <w:bottom w:val="single" w:sz="4" w:space="0" w:color="000000"/>
              <w:right w:val="single" w:sz="4" w:space="0" w:color="000000"/>
            </w:tcBorders>
            <w:shd w:val="clear" w:color="auto" w:fill="DBE5F1"/>
          </w:tcPr>
          <w:p w14:paraId="2BD3D98D" w14:textId="77777777" w:rsidR="00656DC7" w:rsidRDefault="00656DC7"/>
        </w:tc>
      </w:tr>
      <w:tr w:rsidR="006963C0" w14:paraId="0AE03A14" w14:textId="77777777" w:rsidTr="00042FB8">
        <w:trPr>
          <w:trHeight w:val="683"/>
        </w:trPr>
        <w:tc>
          <w:tcPr>
            <w:tcW w:w="1540" w:type="dxa"/>
            <w:tcBorders>
              <w:top w:val="single" w:sz="4" w:space="0" w:color="000000"/>
              <w:left w:val="single" w:sz="4" w:space="0" w:color="000000"/>
              <w:bottom w:val="single" w:sz="4" w:space="0" w:color="000000"/>
              <w:right w:val="single" w:sz="4" w:space="0" w:color="000000"/>
            </w:tcBorders>
          </w:tcPr>
          <w:p w14:paraId="38595150" w14:textId="77777777" w:rsidR="006963C0" w:rsidRDefault="006963C0">
            <w:r>
              <w:t xml:space="preserve">More Effective EYFS Provision </w:t>
            </w:r>
          </w:p>
        </w:tc>
        <w:tc>
          <w:tcPr>
            <w:tcW w:w="2201" w:type="dxa"/>
            <w:tcBorders>
              <w:top w:val="single" w:sz="4" w:space="0" w:color="000000"/>
              <w:left w:val="single" w:sz="4" w:space="0" w:color="000000"/>
              <w:bottom w:val="single" w:sz="4" w:space="0" w:color="000000"/>
              <w:right w:val="single" w:sz="4" w:space="0" w:color="000000"/>
            </w:tcBorders>
          </w:tcPr>
          <w:p w14:paraId="559149E5" w14:textId="77777777" w:rsidR="006963C0" w:rsidRDefault="006963C0">
            <w:pPr>
              <w:ind w:left="1"/>
            </w:pPr>
            <w:r>
              <w:t xml:space="preserve">NELI </w:t>
            </w:r>
          </w:p>
        </w:tc>
        <w:tc>
          <w:tcPr>
            <w:tcW w:w="3703" w:type="dxa"/>
            <w:tcBorders>
              <w:top w:val="single" w:sz="4" w:space="0" w:color="000000"/>
              <w:left w:val="single" w:sz="4" w:space="0" w:color="000000"/>
              <w:bottom w:val="single" w:sz="4" w:space="0" w:color="000000"/>
              <w:right w:val="single" w:sz="4" w:space="0" w:color="000000"/>
            </w:tcBorders>
          </w:tcPr>
          <w:p w14:paraId="41CCBC3E" w14:textId="77777777" w:rsidR="006963C0" w:rsidRDefault="006963C0">
            <w:pPr>
              <w:ind w:left="1"/>
            </w:pPr>
            <w:r>
              <w:t xml:space="preserve">During the last academic the NELI programme was implanted into FS2.  Improvements in children’s language skills were seen, therefore the programme will run again. </w:t>
            </w:r>
          </w:p>
          <w:p w14:paraId="665E7F7F" w14:textId="77777777" w:rsidR="006963C0" w:rsidRDefault="006963C0">
            <w:pPr>
              <w:ind w:left="1"/>
            </w:pPr>
            <w:r>
              <w:rPr>
                <w:b/>
              </w:rPr>
              <w:t xml:space="preserve">(£1,200) </w:t>
            </w:r>
          </w:p>
          <w:p w14:paraId="524E1755" w14:textId="77777777" w:rsidR="006963C0" w:rsidRDefault="006963C0">
            <w:pPr>
              <w:ind w:left="1"/>
            </w:pPr>
            <w:r>
              <w:t xml:space="preserve"> </w:t>
            </w:r>
          </w:p>
        </w:tc>
        <w:tc>
          <w:tcPr>
            <w:tcW w:w="3196" w:type="dxa"/>
            <w:tcBorders>
              <w:top w:val="single" w:sz="4" w:space="0" w:color="000000"/>
              <w:left w:val="single" w:sz="4" w:space="0" w:color="000000"/>
              <w:bottom w:val="single" w:sz="4" w:space="0" w:color="000000"/>
              <w:right w:val="single" w:sz="4" w:space="0" w:color="000000"/>
            </w:tcBorders>
          </w:tcPr>
          <w:p w14:paraId="18E1FCCF" w14:textId="77777777" w:rsidR="006963C0" w:rsidRDefault="006963C0">
            <w:pPr>
              <w:ind w:left="1" w:right="735"/>
              <w:jc w:val="both"/>
            </w:pPr>
            <w:r>
              <w:t xml:space="preserve">Daily sessions by trained staff member for targeted pupils.  Assessments throughout the programme.  Attainment data. </w:t>
            </w:r>
          </w:p>
        </w:tc>
        <w:tc>
          <w:tcPr>
            <w:tcW w:w="1528" w:type="dxa"/>
            <w:tcBorders>
              <w:top w:val="single" w:sz="4" w:space="0" w:color="000000"/>
              <w:left w:val="single" w:sz="4" w:space="0" w:color="000000"/>
              <w:bottom w:val="single" w:sz="4" w:space="0" w:color="000000"/>
              <w:right w:val="single" w:sz="4" w:space="0" w:color="000000"/>
            </w:tcBorders>
          </w:tcPr>
          <w:p w14:paraId="30AC5E60" w14:textId="77777777" w:rsidR="006963C0" w:rsidRDefault="006963C0">
            <w:pPr>
              <w:ind w:left="1"/>
            </w:pPr>
            <w:r>
              <w:t xml:space="preserve">Assistant </w:t>
            </w:r>
          </w:p>
          <w:p w14:paraId="5FAD6629" w14:textId="77777777" w:rsidR="006963C0" w:rsidRDefault="006963C0">
            <w:pPr>
              <w:ind w:left="1"/>
            </w:pPr>
            <w:r>
              <w:t xml:space="preserve">Head </w:t>
            </w:r>
          </w:p>
          <w:p w14:paraId="1A351235" w14:textId="77777777" w:rsidR="006963C0" w:rsidRDefault="006963C0">
            <w:pPr>
              <w:ind w:left="1"/>
            </w:pPr>
            <w:r>
              <w:t xml:space="preserve">Teacher </w:t>
            </w:r>
          </w:p>
        </w:tc>
        <w:tc>
          <w:tcPr>
            <w:tcW w:w="1479" w:type="dxa"/>
            <w:gridSpan w:val="2"/>
            <w:tcBorders>
              <w:top w:val="single" w:sz="4" w:space="0" w:color="000000"/>
              <w:left w:val="single" w:sz="4" w:space="0" w:color="000000"/>
              <w:bottom w:val="single" w:sz="4" w:space="0" w:color="000000"/>
              <w:right w:val="single" w:sz="4" w:space="0" w:color="000000"/>
            </w:tcBorders>
          </w:tcPr>
          <w:p w14:paraId="01083088" w14:textId="77777777" w:rsidR="006963C0" w:rsidRDefault="006963C0">
            <w:pPr>
              <w:ind w:left="1"/>
            </w:pPr>
            <w:r>
              <w:t xml:space="preserve">June 2020 </w:t>
            </w:r>
          </w:p>
        </w:tc>
        <w:tc>
          <w:tcPr>
            <w:tcW w:w="1480" w:type="dxa"/>
            <w:tcBorders>
              <w:top w:val="single" w:sz="4" w:space="0" w:color="000000"/>
              <w:left w:val="single" w:sz="4" w:space="0" w:color="000000"/>
              <w:bottom w:val="single" w:sz="4" w:space="0" w:color="000000"/>
              <w:right w:val="single" w:sz="4" w:space="0" w:color="000000"/>
            </w:tcBorders>
          </w:tcPr>
          <w:p w14:paraId="323A8A81" w14:textId="77777777" w:rsidR="006963C0" w:rsidRDefault="006963C0">
            <w:pPr>
              <w:ind w:left="1"/>
            </w:pPr>
            <w:r>
              <w:t>Due to long term absence this has not been carried out, however member of staff Is now trained to deliver NELI.</w:t>
            </w:r>
          </w:p>
        </w:tc>
      </w:tr>
      <w:tr w:rsidR="00656DC7" w14:paraId="00944611" w14:textId="77777777" w:rsidTr="006963C0">
        <w:trPr>
          <w:trHeight w:val="472"/>
        </w:trPr>
        <w:tc>
          <w:tcPr>
            <w:tcW w:w="7444" w:type="dxa"/>
            <w:gridSpan w:val="3"/>
            <w:tcBorders>
              <w:top w:val="single" w:sz="4" w:space="0" w:color="000000"/>
              <w:left w:val="single" w:sz="4" w:space="0" w:color="000000"/>
              <w:bottom w:val="single" w:sz="4" w:space="0" w:color="000000"/>
              <w:right w:val="nil"/>
            </w:tcBorders>
            <w:shd w:val="clear" w:color="auto" w:fill="DBE5F1"/>
            <w:vAlign w:val="center"/>
          </w:tcPr>
          <w:p w14:paraId="5720CD9F" w14:textId="77777777" w:rsidR="00656DC7" w:rsidRDefault="00CC081C">
            <w:r>
              <w:t xml:space="preserve">The children who have participated in the ELKLAN intervention have made accelerated progress. </w:t>
            </w:r>
          </w:p>
        </w:tc>
        <w:tc>
          <w:tcPr>
            <w:tcW w:w="3196" w:type="dxa"/>
            <w:tcBorders>
              <w:top w:val="single" w:sz="4" w:space="0" w:color="000000"/>
              <w:left w:val="nil"/>
              <w:bottom w:val="single" w:sz="4" w:space="0" w:color="000000"/>
              <w:right w:val="nil"/>
            </w:tcBorders>
            <w:shd w:val="clear" w:color="auto" w:fill="DBE5F1"/>
          </w:tcPr>
          <w:p w14:paraId="207D1F5F" w14:textId="77777777" w:rsidR="00656DC7" w:rsidRDefault="00656DC7"/>
        </w:tc>
        <w:tc>
          <w:tcPr>
            <w:tcW w:w="1528" w:type="dxa"/>
            <w:tcBorders>
              <w:top w:val="single" w:sz="4" w:space="0" w:color="000000"/>
              <w:left w:val="nil"/>
              <w:bottom w:val="single" w:sz="4" w:space="0" w:color="000000"/>
              <w:right w:val="nil"/>
            </w:tcBorders>
            <w:shd w:val="clear" w:color="auto" w:fill="DBE5F1"/>
          </w:tcPr>
          <w:p w14:paraId="7B295022" w14:textId="77777777" w:rsidR="00656DC7" w:rsidRDefault="00656DC7"/>
        </w:tc>
        <w:tc>
          <w:tcPr>
            <w:tcW w:w="2959" w:type="dxa"/>
            <w:gridSpan w:val="3"/>
            <w:tcBorders>
              <w:top w:val="single" w:sz="4" w:space="0" w:color="000000"/>
              <w:left w:val="nil"/>
              <w:bottom w:val="single" w:sz="4" w:space="0" w:color="000000"/>
              <w:right w:val="single" w:sz="4" w:space="0" w:color="000000"/>
            </w:tcBorders>
            <w:shd w:val="clear" w:color="auto" w:fill="DBE5F1"/>
          </w:tcPr>
          <w:p w14:paraId="7AF41345" w14:textId="77777777" w:rsidR="00656DC7" w:rsidRDefault="00656DC7"/>
        </w:tc>
      </w:tr>
    </w:tbl>
    <w:p w14:paraId="5350A15D" w14:textId="77777777" w:rsidR="00656DC7" w:rsidRDefault="00CC081C">
      <w:pPr>
        <w:spacing w:after="0"/>
        <w:ind w:left="-474" w:right="14385"/>
        <w:jc w:val="right"/>
      </w:pPr>
      <w:r>
        <w:t xml:space="preserve"> </w:t>
      </w:r>
    </w:p>
    <w:p w14:paraId="574B468D" w14:textId="77777777" w:rsidR="00656DC7" w:rsidRDefault="00CC081C">
      <w:pPr>
        <w:spacing w:after="0"/>
        <w:ind w:left="-590"/>
        <w:jc w:val="both"/>
      </w:pPr>
      <w:r>
        <w:t xml:space="preserve"> </w:t>
      </w:r>
    </w:p>
    <w:p w14:paraId="7DDE6563" w14:textId="77777777" w:rsidR="00656DC7" w:rsidRDefault="00CC081C">
      <w:pPr>
        <w:spacing w:after="0"/>
        <w:ind w:left="-590"/>
        <w:jc w:val="both"/>
      </w:pPr>
      <w:r>
        <w:t xml:space="preserve"> </w:t>
      </w:r>
    </w:p>
    <w:p w14:paraId="57E482D2" w14:textId="77777777" w:rsidR="00656DC7" w:rsidRDefault="00CC081C">
      <w:pPr>
        <w:spacing w:after="0"/>
        <w:ind w:left="-590"/>
        <w:jc w:val="both"/>
      </w:pPr>
      <w:r>
        <w:t xml:space="preserve"> </w:t>
      </w:r>
    </w:p>
    <w:tbl>
      <w:tblPr>
        <w:tblStyle w:val="TableGrid1"/>
        <w:tblW w:w="15127" w:type="dxa"/>
        <w:tblInd w:w="-583" w:type="dxa"/>
        <w:tblCellMar>
          <w:top w:w="104" w:type="dxa"/>
          <w:left w:w="109" w:type="dxa"/>
          <w:right w:w="55" w:type="dxa"/>
        </w:tblCellMar>
        <w:tblLook w:val="04A0" w:firstRow="1" w:lastRow="0" w:firstColumn="1" w:lastColumn="0" w:noHBand="0" w:noVBand="1"/>
      </w:tblPr>
      <w:tblGrid>
        <w:gridCol w:w="1712"/>
        <w:gridCol w:w="2410"/>
        <w:gridCol w:w="3827"/>
        <w:gridCol w:w="3119"/>
        <w:gridCol w:w="1134"/>
        <w:gridCol w:w="1462"/>
        <w:gridCol w:w="1463"/>
      </w:tblGrid>
      <w:tr w:rsidR="006963C0" w14:paraId="48443845" w14:textId="77777777" w:rsidTr="79C6DA41">
        <w:trPr>
          <w:trHeight w:val="1910"/>
        </w:trPr>
        <w:tc>
          <w:tcPr>
            <w:tcW w:w="1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B95DE" w14:textId="77777777" w:rsidR="006963C0" w:rsidRDefault="006963C0">
            <w:r>
              <w:lastRenderedPageBreak/>
              <w:t xml:space="preserve">Increased Curricular </w:t>
            </w:r>
          </w:p>
          <w:p w14:paraId="44314ED9" w14:textId="77777777" w:rsidR="006963C0" w:rsidRDefault="006963C0">
            <w:r>
              <w:t xml:space="preserve">Opportunities </w:t>
            </w:r>
          </w:p>
          <w:p w14:paraId="32AAB592" w14:textId="77777777" w:rsidR="006963C0" w:rsidRDefault="006963C0">
            <w:r>
              <w:t xml:space="preserve"> </w:t>
            </w:r>
          </w:p>
          <w:p w14:paraId="5A047A9A" w14:textId="77777777" w:rsidR="006963C0" w:rsidRDefault="006963C0">
            <w: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05A9B" w14:textId="77777777" w:rsidR="006963C0" w:rsidRDefault="006963C0">
            <w:pPr>
              <w:ind w:left="1" w:right="249"/>
              <w:jc w:val="both"/>
            </w:pPr>
            <w:r>
              <w:t xml:space="preserve">Intervention/ booster sessions for children not on track to make end of year targets.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0E564" w14:textId="77777777" w:rsidR="006963C0" w:rsidRDefault="006963C0">
            <w:pPr>
              <w:spacing w:after="2"/>
              <w:ind w:left="1" w:right="10"/>
            </w:pPr>
            <w:r>
              <w:t xml:space="preserve">In-year progress for 2019 – 2020 is better for the children who have had access to a skilled learning support assistant to boost and provide intervention in an afternoon. </w:t>
            </w:r>
          </w:p>
          <w:p w14:paraId="076D1B8D" w14:textId="77777777" w:rsidR="006963C0" w:rsidRDefault="006963C0">
            <w:pPr>
              <w:ind w:left="1"/>
            </w:pPr>
            <w:r>
              <w:rPr>
                <w:b/>
              </w:rPr>
              <w:t xml:space="preserve">(£57,624)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6AB1D" w14:textId="77777777" w:rsidR="006963C0" w:rsidRDefault="006963C0">
            <w:pPr>
              <w:ind w:left="1"/>
            </w:pPr>
            <w:r>
              <w:t xml:space="preserve">One Learning Support Assistant allocated per phase in order to work with children in small groups/ individual basis dependent on need. Intervention Files to log evidence and impact.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F6EE6" w14:textId="77777777" w:rsidR="006963C0" w:rsidRDefault="006963C0">
            <w:pPr>
              <w:ind w:left="1"/>
            </w:pPr>
            <w:r>
              <w:t xml:space="preserve">SENCo </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E2EAC" w14:textId="77777777" w:rsidR="006963C0" w:rsidRDefault="006963C0">
            <w:pPr>
              <w:ind w:left="1"/>
            </w:pPr>
            <w:r>
              <w:t xml:space="preserve">June 2020 </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12A0B" w14:textId="77777777" w:rsidR="006963C0" w:rsidRDefault="006963C0">
            <w:pPr>
              <w:ind w:left="1"/>
            </w:pPr>
            <w:r>
              <w:t>Support staff providing daily intervention to groups.</w:t>
            </w:r>
          </w:p>
          <w:p w14:paraId="73B6AC41" w14:textId="77777777" w:rsidR="006963C0" w:rsidRDefault="006963C0">
            <w:pPr>
              <w:ind w:left="1"/>
            </w:pPr>
          </w:p>
          <w:p w14:paraId="41FB25A9" w14:textId="77777777" w:rsidR="006963C0" w:rsidRDefault="006963C0">
            <w:pPr>
              <w:ind w:left="1"/>
            </w:pPr>
            <w:r>
              <w:t>Year 6 booster sessions took place weekly after school.</w:t>
            </w:r>
          </w:p>
          <w:p w14:paraId="5AE09B89" w14:textId="77777777" w:rsidR="006963C0" w:rsidRDefault="006963C0">
            <w:pPr>
              <w:ind w:left="1"/>
            </w:pPr>
          </w:p>
          <w:p w14:paraId="75BBBA1F" w14:textId="77777777" w:rsidR="006963C0" w:rsidRDefault="006963C0">
            <w:pPr>
              <w:ind w:left="1"/>
            </w:pPr>
            <w:r>
              <w:t>Year 3/4 booster group sessions offered to children after school.</w:t>
            </w:r>
          </w:p>
          <w:p w14:paraId="3DE031EB" w14:textId="77777777" w:rsidR="006963C0" w:rsidRDefault="006963C0">
            <w:pPr>
              <w:ind w:left="1"/>
            </w:pPr>
          </w:p>
          <w:p w14:paraId="5CE7EB8C" w14:textId="77777777" w:rsidR="006963C0" w:rsidRDefault="006963C0">
            <w:pPr>
              <w:ind w:left="1"/>
            </w:pPr>
            <w:r>
              <w:t>All paused due to school closure.</w:t>
            </w:r>
          </w:p>
        </w:tc>
      </w:tr>
      <w:tr w:rsidR="006963C0" w14:paraId="224EFF69" w14:textId="77777777" w:rsidTr="00042FB8">
        <w:trPr>
          <w:trHeight w:val="1561"/>
        </w:trPr>
        <w:tc>
          <w:tcPr>
            <w:tcW w:w="1712" w:type="dxa"/>
            <w:vMerge/>
          </w:tcPr>
          <w:p w14:paraId="7C2F83CF" w14:textId="77777777" w:rsidR="006963C0" w:rsidRDefault="006963C0"/>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086BF" w14:textId="77777777" w:rsidR="006963C0" w:rsidRDefault="006963C0">
            <w:pPr>
              <w:ind w:left="1" w:right="5"/>
            </w:pPr>
            <w:r>
              <w:t xml:space="preserve">Reduced cost to families for Y6 Residential Visit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E329D" w14:textId="77777777" w:rsidR="006963C0" w:rsidRDefault="006963C0" w:rsidP="00042FB8">
            <w:pPr>
              <w:ind w:right="126"/>
            </w:pPr>
            <w:r>
              <w:t xml:space="preserve">Children have very few opportunities within the local community and the cost of residentials limits participation. Pupil premium children access the trip at a reduced cost.  </w:t>
            </w:r>
            <w:r w:rsidRPr="79C6DA41">
              <w:rPr>
                <w:b/>
                <w:bCs/>
              </w:rPr>
              <w:t>(£930)</w:t>
            </w:r>
            <w: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89A16" w14:textId="77777777" w:rsidR="006963C0" w:rsidRDefault="006963C0">
            <w:pPr>
              <w:ind w:left="1" w:right="1"/>
            </w:pPr>
            <w:r>
              <w:t xml:space="preserve">Generic letters sent to all parents and then targeted families contacted on an individual basis.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C0ACC" w14:textId="77777777" w:rsidR="006963C0" w:rsidRDefault="006963C0">
            <w:pPr>
              <w:ind w:left="1"/>
            </w:pPr>
            <w:r>
              <w:t xml:space="preserve">Executive </w:t>
            </w:r>
          </w:p>
          <w:p w14:paraId="7F06EE8D" w14:textId="77777777" w:rsidR="006963C0" w:rsidRDefault="006963C0">
            <w:pPr>
              <w:ind w:left="1"/>
            </w:pPr>
            <w:r>
              <w:t xml:space="preserve">Head </w:t>
            </w:r>
          </w:p>
          <w:p w14:paraId="47FA8B23" w14:textId="77777777" w:rsidR="006963C0" w:rsidRDefault="006963C0">
            <w:pPr>
              <w:ind w:left="1"/>
            </w:pPr>
            <w:r>
              <w:t xml:space="preserve">Teacher </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8978D" w14:textId="77777777" w:rsidR="006963C0" w:rsidRDefault="006963C0">
            <w:pPr>
              <w:ind w:left="1"/>
            </w:pPr>
            <w:r>
              <w:t xml:space="preserve">June 2020 </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AF442" w14:textId="77777777" w:rsidR="006963C0" w:rsidRDefault="006963C0">
            <w:pPr>
              <w:ind w:left="1"/>
            </w:pPr>
            <w:proofErr w:type="spellStart"/>
            <w:r>
              <w:t>Residentioal</w:t>
            </w:r>
            <w:proofErr w:type="spellEnd"/>
            <w:r>
              <w:t xml:space="preserve"> did not take place due to school closure.</w:t>
            </w:r>
          </w:p>
          <w:p w14:paraId="40996184" w14:textId="77777777" w:rsidR="006963C0" w:rsidRDefault="006963C0">
            <w:pPr>
              <w:ind w:left="1"/>
            </w:pPr>
          </w:p>
          <w:p w14:paraId="573EE11D" w14:textId="3995073F" w:rsidR="006963C0" w:rsidRDefault="00042FB8">
            <w:pPr>
              <w:ind w:left="1"/>
            </w:pPr>
            <w:r w:rsidRPr="00042FB8">
              <w:t>2</w:t>
            </w:r>
            <w:r w:rsidR="006963C0" w:rsidRPr="00042FB8">
              <w:t xml:space="preserve"> children were </w:t>
            </w:r>
            <w:r w:rsidR="006963C0" w:rsidRPr="00042FB8">
              <w:lastRenderedPageBreak/>
              <w:t>financially supported by the Academy to be able to take part in the visit.</w:t>
            </w:r>
          </w:p>
        </w:tc>
      </w:tr>
      <w:tr w:rsidR="006963C0" w14:paraId="33A90632" w14:textId="77777777" w:rsidTr="79C6DA41">
        <w:trPr>
          <w:trHeight w:val="2012"/>
        </w:trPr>
        <w:tc>
          <w:tcPr>
            <w:tcW w:w="1712" w:type="dxa"/>
            <w:vMerge/>
          </w:tcPr>
          <w:p w14:paraId="4BA92BDF" w14:textId="77777777" w:rsidR="006963C0" w:rsidRDefault="006963C0"/>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4E3DA" w14:textId="77777777" w:rsidR="006963C0" w:rsidRDefault="006963C0">
            <w:pPr>
              <w:ind w:left="1"/>
            </w:pPr>
            <w:r>
              <w:t xml:space="preserve">The Brilliant Club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5F3DE" w14:textId="77777777" w:rsidR="006963C0" w:rsidRDefault="006963C0">
            <w:pPr>
              <w:spacing w:line="241" w:lineRule="auto"/>
              <w:ind w:left="1" w:right="40"/>
            </w:pPr>
            <w:r>
              <w:t xml:space="preserve">Moorends is one of the most deprived areas of Doncaster and funding and investment in </w:t>
            </w:r>
          </w:p>
          <w:p w14:paraId="0B89650B" w14:textId="77777777" w:rsidR="006963C0" w:rsidRDefault="006963C0">
            <w:pPr>
              <w:ind w:left="1" w:right="46"/>
            </w:pPr>
            <w:r>
              <w:t xml:space="preserve">the area is limited. There is little to do in the community and through discussions with headteachers in the locality, lack of aspirations is a common concern.  </w:t>
            </w:r>
            <w:r>
              <w:rPr>
                <w:b/>
              </w:rPr>
              <w:t>(£2,780)</w:t>
            </w:r>
            <w: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5FEDC" w14:textId="77777777" w:rsidR="006963C0" w:rsidRDefault="006963C0">
            <w:pPr>
              <w:ind w:left="1" w:right="23"/>
            </w:pPr>
            <w:r>
              <w:t xml:space="preserve">Planning takes place during the Summer term and links are set up with a PhD student from the Brilliant Club. Two local universities are visited; a launch event and a graduation ceremony.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F09AC" w14:textId="77777777" w:rsidR="006963C0" w:rsidRDefault="006963C0">
            <w:pPr>
              <w:ind w:left="1"/>
            </w:pPr>
            <w:r>
              <w:t xml:space="preserve">Executive </w:t>
            </w:r>
          </w:p>
          <w:p w14:paraId="5562FDD3" w14:textId="77777777" w:rsidR="006963C0" w:rsidRDefault="006963C0">
            <w:pPr>
              <w:ind w:left="1"/>
            </w:pPr>
            <w:r>
              <w:t xml:space="preserve">Head </w:t>
            </w:r>
          </w:p>
          <w:p w14:paraId="51B06889" w14:textId="77777777" w:rsidR="006963C0" w:rsidRDefault="006963C0">
            <w:pPr>
              <w:ind w:left="1"/>
            </w:pPr>
            <w:r>
              <w:t xml:space="preserve">Teacher </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72449" w14:textId="77777777" w:rsidR="006963C0" w:rsidRDefault="006963C0">
            <w:pPr>
              <w:ind w:left="1"/>
            </w:pPr>
            <w:r>
              <w:t xml:space="preserve">June 2018 </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80086" w14:textId="77777777" w:rsidR="006963C0" w:rsidRDefault="006963C0">
            <w:pPr>
              <w:ind w:left="1"/>
            </w:pPr>
            <w:r>
              <w:t>Due to take place in the summer term, cancelled due to school closure.</w:t>
            </w:r>
          </w:p>
        </w:tc>
      </w:tr>
      <w:tr w:rsidR="00656DC7" w14:paraId="6FD17275" w14:textId="77777777" w:rsidTr="79C6DA41">
        <w:trPr>
          <w:trHeight w:val="1227"/>
        </w:trPr>
        <w:tc>
          <w:tcPr>
            <w:tcW w:w="1712" w:type="dxa"/>
            <w:tcBorders>
              <w:top w:val="single" w:sz="4" w:space="0" w:color="000000" w:themeColor="text1"/>
              <w:left w:val="single" w:sz="4" w:space="0" w:color="000000" w:themeColor="text1"/>
              <w:bottom w:val="single" w:sz="4" w:space="0" w:color="000000" w:themeColor="text1"/>
              <w:right w:val="nil"/>
            </w:tcBorders>
            <w:shd w:val="clear" w:color="auto" w:fill="DBE5F1"/>
          </w:tcPr>
          <w:p w14:paraId="765F8D1E" w14:textId="77777777" w:rsidR="00656DC7" w:rsidRDefault="00CC081C">
            <w:r>
              <w:t xml:space="preserve"> </w:t>
            </w:r>
          </w:p>
        </w:tc>
        <w:tc>
          <w:tcPr>
            <w:tcW w:w="2410" w:type="dxa"/>
            <w:tcBorders>
              <w:top w:val="single" w:sz="4" w:space="0" w:color="000000" w:themeColor="text1"/>
              <w:left w:val="nil"/>
              <w:bottom w:val="single" w:sz="4" w:space="0" w:color="000000" w:themeColor="text1"/>
              <w:right w:val="nil"/>
            </w:tcBorders>
            <w:shd w:val="clear" w:color="auto" w:fill="DBE5F1"/>
          </w:tcPr>
          <w:p w14:paraId="4AB5B9C0" w14:textId="77777777" w:rsidR="00656DC7" w:rsidRDefault="00656DC7"/>
        </w:tc>
        <w:tc>
          <w:tcPr>
            <w:tcW w:w="8080" w:type="dxa"/>
            <w:gridSpan w:val="3"/>
            <w:tcBorders>
              <w:top w:val="single" w:sz="4" w:space="0" w:color="000000" w:themeColor="text1"/>
              <w:left w:val="nil"/>
              <w:bottom w:val="single" w:sz="4" w:space="0" w:color="000000" w:themeColor="text1"/>
              <w:right w:val="nil"/>
            </w:tcBorders>
            <w:shd w:val="clear" w:color="auto" w:fill="DBE5F1"/>
          </w:tcPr>
          <w:p w14:paraId="38A3CC59" w14:textId="77777777" w:rsidR="00656DC7" w:rsidRDefault="00656DC7"/>
        </w:tc>
        <w:tc>
          <w:tcPr>
            <w:tcW w:w="2925" w:type="dxa"/>
            <w:gridSpan w:val="2"/>
            <w:tcBorders>
              <w:top w:val="single" w:sz="4" w:space="0" w:color="000000" w:themeColor="text1"/>
              <w:left w:val="nil"/>
              <w:bottom w:val="single" w:sz="4" w:space="0" w:color="000000" w:themeColor="text1"/>
              <w:right w:val="single" w:sz="4" w:space="0" w:color="000000" w:themeColor="text1"/>
            </w:tcBorders>
            <w:shd w:val="clear" w:color="auto" w:fill="DBE5F1"/>
          </w:tcPr>
          <w:p w14:paraId="7EE344C0" w14:textId="77777777" w:rsidR="00656DC7" w:rsidRDefault="00656DC7"/>
        </w:tc>
      </w:tr>
      <w:tr w:rsidR="00656DC7" w14:paraId="51B1D090" w14:textId="77777777" w:rsidTr="79C6DA41">
        <w:trPr>
          <w:trHeight w:val="537"/>
        </w:trPr>
        <w:tc>
          <w:tcPr>
            <w:tcW w:w="1712" w:type="dxa"/>
            <w:tcBorders>
              <w:top w:val="single" w:sz="4" w:space="0" w:color="000000" w:themeColor="text1"/>
              <w:left w:val="single" w:sz="4" w:space="0" w:color="000000" w:themeColor="text1"/>
              <w:bottom w:val="single" w:sz="4" w:space="0" w:color="000000" w:themeColor="text1"/>
              <w:right w:val="nil"/>
            </w:tcBorders>
          </w:tcPr>
          <w:p w14:paraId="5120E452" w14:textId="77777777" w:rsidR="00656DC7" w:rsidRDefault="00656DC7"/>
        </w:tc>
        <w:tc>
          <w:tcPr>
            <w:tcW w:w="2410" w:type="dxa"/>
            <w:tcBorders>
              <w:top w:val="single" w:sz="4" w:space="0" w:color="000000" w:themeColor="text1"/>
              <w:left w:val="nil"/>
              <w:bottom w:val="single" w:sz="4" w:space="0" w:color="000000" w:themeColor="text1"/>
              <w:right w:val="nil"/>
            </w:tcBorders>
          </w:tcPr>
          <w:p w14:paraId="75E3F454" w14:textId="77777777" w:rsidR="00656DC7" w:rsidRDefault="00656DC7"/>
        </w:tc>
        <w:tc>
          <w:tcPr>
            <w:tcW w:w="8080" w:type="dxa"/>
            <w:gridSpan w:val="3"/>
            <w:tcBorders>
              <w:top w:val="single" w:sz="4" w:space="0" w:color="000000" w:themeColor="text1"/>
              <w:left w:val="nil"/>
              <w:bottom w:val="single" w:sz="4" w:space="0" w:color="000000" w:themeColor="text1"/>
              <w:right w:val="single" w:sz="4" w:space="0" w:color="000000" w:themeColor="text1"/>
            </w:tcBorders>
            <w:vAlign w:val="center"/>
          </w:tcPr>
          <w:p w14:paraId="452132DA" w14:textId="77777777" w:rsidR="00656DC7" w:rsidRDefault="00CC081C">
            <w:pPr>
              <w:ind w:right="47"/>
              <w:jc w:val="right"/>
            </w:pPr>
            <w:r>
              <w:rPr>
                <w:b/>
              </w:rPr>
              <w:t>Total budgeted cost</w:t>
            </w:r>
            <w:r>
              <w:t xml:space="preserve"> </w:t>
            </w:r>
          </w:p>
        </w:tc>
        <w:tc>
          <w:tcPr>
            <w:tcW w:w="29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A8A43F" w14:textId="77777777" w:rsidR="00656DC7" w:rsidRDefault="00CC081C">
            <w:pPr>
              <w:ind w:left="1"/>
            </w:pPr>
            <w:r>
              <w:rPr>
                <w:b/>
              </w:rPr>
              <w:t xml:space="preserve">£101,202 </w:t>
            </w:r>
          </w:p>
        </w:tc>
      </w:tr>
      <w:tr w:rsidR="00656DC7" w14:paraId="478459E2" w14:textId="77777777" w:rsidTr="79C6DA41">
        <w:trPr>
          <w:trHeight w:val="515"/>
        </w:trPr>
        <w:tc>
          <w:tcPr>
            <w:tcW w:w="1712" w:type="dxa"/>
            <w:tcBorders>
              <w:top w:val="single" w:sz="4" w:space="0" w:color="000000" w:themeColor="text1"/>
              <w:left w:val="single" w:sz="4" w:space="0" w:color="000000" w:themeColor="text1"/>
              <w:bottom w:val="single" w:sz="4" w:space="0" w:color="000000" w:themeColor="text1"/>
              <w:right w:val="nil"/>
            </w:tcBorders>
          </w:tcPr>
          <w:p w14:paraId="2D9B0FB0" w14:textId="77777777" w:rsidR="00656DC7" w:rsidRDefault="00656DC7"/>
        </w:tc>
        <w:tc>
          <w:tcPr>
            <w:tcW w:w="2410" w:type="dxa"/>
            <w:tcBorders>
              <w:top w:val="single" w:sz="4" w:space="0" w:color="000000" w:themeColor="text1"/>
              <w:left w:val="nil"/>
              <w:bottom w:val="single" w:sz="4" w:space="0" w:color="000000" w:themeColor="text1"/>
              <w:right w:val="nil"/>
            </w:tcBorders>
          </w:tcPr>
          <w:p w14:paraId="30B59194" w14:textId="77777777" w:rsidR="00656DC7" w:rsidRDefault="00656DC7"/>
        </w:tc>
        <w:tc>
          <w:tcPr>
            <w:tcW w:w="8080" w:type="dxa"/>
            <w:gridSpan w:val="3"/>
            <w:tcBorders>
              <w:top w:val="single" w:sz="4" w:space="0" w:color="000000" w:themeColor="text1"/>
              <w:left w:val="nil"/>
              <w:bottom w:val="single" w:sz="4" w:space="0" w:color="000000" w:themeColor="text1"/>
              <w:right w:val="single" w:sz="4" w:space="0" w:color="000000" w:themeColor="text1"/>
            </w:tcBorders>
            <w:vAlign w:val="center"/>
          </w:tcPr>
          <w:p w14:paraId="409EAEE9" w14:textId="77777777" w:rsidR="00656DC7" w:rsidRDefault="00CC081C">
            <w:pPr>
              <w:ind w:right="53"/>
              <w:jc w:val="right"/>
            </w:pPr>
            <w:r>
              <w:rPr>
                <w:b/>
              </w:rPr>
              <w:t xml:space="preserve">Pupil Premium Spend for Quality of Teaching for All and Targeted Support </w:t>
            </w:r>
          </w:p>
        </w:tc>
        <w:tc>
          <w:tcPr>
            <w:tcW w:w="29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8F9D0" w14:textId="77777777" w:rsidR="00656DC7" w:rsidRDefault="00CC081C">
            <w:pPr>
              <w:ind w:left="1"/>
            </w:pPr>
            <w:r>
              <w:rPr>
                <w:b/>
              </w:rPr>
              <w:t xml:space="preserve">£137,184 </w:t>
            </w:r>
          </w:p>
        </w:tc>
      </w:tr>
    </w:tbl>
    <w:p w14:paraId="3B790B38" w14:textId="77777777" w:rsidR="00656DC7" w:rsidRDefault="00CC081C">
      <w:pPr>
        <w:spacing w:after="0"/>
        <w:ind w:left="-590"/>
        <w:jc w:val="both"/>
      </w:pPr>
      <w:r>
        <w:t xml:space="preserve"> </w:t>
      </w:r>
    </w:p>
    <w:sectPr w:rsidR="00656DC7">
      <w:headerReference w:type="even" r:id="rId9"/>
      <w:headerReference w:type="default" r:id="rId10"/>
      <w:footerReference w:type="even" r:id="rId11"/>
      <w:footerReference w:type="default" r:id="rId12"/>
      <w:headerReference w:type="first" r:id="rId13"/>
      <w:footerReference w:type="first" r:id="rId14"/>
      <w:pgSz w:w="16840" w:h="11905" w:orient="landscape"/>
      <w:pgMar w:top="1440" w:right="1440" w:bottom="881" w:left="1440" w:header="94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34BC7" w14:textId="77777777" w:rsidR="00B006DC" w:rsidRDefault="00B006DC">
      <w:pPr>
        <w:spacing w:after="0" w:line="240" w:lineRule="auto"/>
      </w:pPr>
      <w:r>
        <w:separator/>
      </w:r>
    </w:p>
  </w:endnote>
  <w:endnote w:type="continuationSeparator" w:id="0">
    <w:p w14:paraId="2E7529E0" w14:textId="77777777" w:rsidR="00B006DC" w:rsidRDefault="00B0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82C0" w14:textId="77777777" w:rsidR="00042FB8" w:rsidRDefault="00042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54566" w14:textId="77777777" w:rsidR="00042FB8" w:rsidRDefault="00042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14DD" w14:textId="77777777" w:rsidR="00042FB8" w:rsidRDefault="00042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AD262" w14:textId="77777777" w:rsidR="00B006DC" w:rsidRDefault="00B006DC">
      <w:pPr>
        <w:spacing w:after="0" w:line="240" w:lineRule="auto"/>
      </w:pPr>
      <w:r>
        <w:separator/>
      </w:r>
    </w:p>
  </w:footnote>
  <w:footnote w:type="continuationSeparator" w:id="0">
    <w:p w14:paraId="164B7A76" w14:textId="77777777" w:rsidR="00B006DC" w:rsidRDefault="00B00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C3C9" w14:textId="0A7964D2" w:rsidR="00671F6F" w:rsidRDefault="00042FB8">
    <w:pPr>
      <w:spacing w:after="0"/>
      <w:ind w:left="-479"/>
    </w:pPr>
    <w:r w:rsidRPr="007C2360">
      <w:rPr>
        <w:noProof/>
      </w:rPr>
      <w:drawing>
        <wp:anchor distT="0" distB="0" distL="114300" distR="114300" simplePos="0" relativeHeight="251665408" behindDoc="0" locked="0" layoutInCell="1" allowOverlap="1" wp14:anchorId="51E58FDE" wp14:editId="3D38E45A">
          <wp:simplePos x="0" y="0"/>
          <wp:positionH relativeFrom="column">
            <wp:posOffset>8020050</wp:posOffset>
          </wp:positionH>
          <wp:positionV relativeFrom="paragraph">
            <wp:posOffset>12065</wp:posOffset>
          </wp:positionV>
          <wp:extent cx="784860" cy="784860"/>
          <wp:effectExtent l="0" t="0" r="0" b="0"/>
          <wp:wrapThrough wrapText="bothSides">
            <wp:wrapPolygon edited="0">
              <wp:start x="0" y="0"/>
              <wp:lineTo x="0" y="20971"/>
              <wp:lineTo x="20971" y="20971"/>
              <wp:lineTo x="209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F6F">
      <w:rPr>
        <w:rFonts w:ascii="Arial" w:eastAsia="Arial" w:hAnsi="Arial" w:cs="Arial"/>
        <w:b/>
        <w:sz w:val="32"/>
      </w:rPr>
      <w:t xml:space="preserve"> </w:t>
    </w:r>
  </w:p>
  <w:p w14:paraId="582AC092" w14:textId="7823A4E2" w:rsidR="00671F6F" w:rsidRDefault="00671F6F">
    <w:pPr>
      <w:spacing w:after="63"/>
      <w:ind w:left="-479"/>
    </w:pPr>
    <w:r>
      <w:rPr>
        <w:rFonts w:ascii="Bradley Hand ITC" w:eastAsia="Bradley Hand ITC" w:hAnsi="Bradley Hand ITC" w:cs="Bradley Hand ITC"/>
        <w:sz w:val="28"/>
      </w:rPr>
      <w:t xml:space="preserve">Marshland Primary Academy </w:t>
    </w:r>
  </w:p>
  <w:p w14:paraId="7B2A96F9" w14:textId="77777777" w:rsidR="00671F6F" w:rsidRDefault="00671F6F">
    <w:pPr>
      <w:spacing w:after="0"/>
      <w:ind w:left="-479"/>
    </w:pPr>
    <w:r>
      <w:rPr>
        <w:rFonts w:ascii="Bradley Hand ITC" w:eastAsia="Bradley Hand ITC" w:hAnsi="Bradley Hand ITC" w:cs="Bradley Hand ITC"/>
        <w:sz w:val="28"/>
      </w:rPr>
      <w:t>Pupil Premium Strategy 2019-2020</w:t>
    </w:r>
    <w:r>
      <w:rPr>
        <w:rFonts w:ascii="Arial" w:eastAsia="Arial" w:hAnsi="Arial" w:cs="Arial"/>
        <w:b/>
        <w:sz w:val="32"/>
      </w:rPr>
      <w:t xml:space="preserve"> </w:t>
    </w:r>
  </w:p>
  <w:p w14:paraId="2BEECAEA" w14:textId="57AC45E8" w:rsidR="00671F6F" w:rsidRDefault="00671F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C5E8" w14:textId="62048B66" w:rsidR="00671F6F" w:rsidRDefault="00042FB8">
    <w:pPr>
      <w:spacing w:after="0"/>
      <w:ind w:left="-479"/>
    </w:pPr>
    <w:r w:rsidRPr="007C2360">
      <w:rPr>
        <w:noProof/>
      </w:rPr>
      <w:drawing>
        <wp:anchor distT="0" distB="0" distL="114300" distR="114300" simplePos="0" relativeHeight="251663360" behindDoc="0" locked="0" layoutInCell="1" allowOverlap="1" wp14:anchorId="3A1C7DA2" wp14:editId="60DFCFD9">
          <wp:simplePos x="0" y="0"/>
          <wp:positionH relativeFrom="column">
            <wp:posOffset>8429625</wp:posOffset>
          </wp:positionH>
          <wp:positionV relativeFrom="paragraph">
            <wp:posOffset>-172085</wp:posOffset>
          </wp:positionV>
          <wp:extent cx="784860" cy="784860"/>
          <wp:effectExtent l="0" t="0" r="0" b="0"/>
          <wp:wrapThrough wrapText="bothSides">
            <wp:wrapPolygon edited="0">
              <wp:start x="0" y="0"/>
              <wp:lineTo x="0" y="20971"/>
              <wp:lineTo x="20971" y="20971"/>
              <wp:lineTo x="2097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79C6DA41" w:rsidRPr="79C6DA41">
      <w:rPr>
        <w:rFonts w:ascii="Arial" w:eastAsia="Arial" w:hAnsi="Arial" w:cs="Arial"/>
        <w:b/>
        <w:bCs/>
        <w:sz w:val="32"/>
        <w:szCs w:val="32"/>
      </w:rPr>
      <w:t xml:space="preserve"> </w:t>
    </w:r>
  </w:p>
  <w:p w14:paraId="4DF50CA8" w14:textId="77777777" w:rsidR="00671F6F" w:rsidRDefault="00671F6F">
    <w:pPr>
      <w:spacing w:after="63"/>
      <w:ind w:left="-479"/>
    </w:pPr>
    <w:r>
      <w:rPr>
        <w:rFonts w:ascii="Bradley Hand ITC" w:eastAsia="Bradley Hand ITC" w:hAnsi="Bradley Hand ITC" w:cs="Bradley Hand ITC"/>
        <w:sz w:val="28"/>
      </w:rPr>
      <w:t xml:space="preserve">Marshland Primary Academy </w:t>
    </w:r>
  </w:p>
  <w:p w14:paraId="2F2DA1CF" w14:textId="6364B7C5" w:rsidR="00671F6F" w:rsidRDefault="00671F6F" w:rsidP="00042FB8">
    <w:pPr>
      <w:spacing w:after="0"/>
      <w:ind w:left="-479"/>
    </w:pPr>
    <w:r>
      <w:rPr>
        <w:rFonts w:ascii="Bradley Hand ITC" w:eastAsia="Bradley Hand ITC" w:hAnsi="Bradley Hand ITC" w:cs="Bradley Hand ITC"/>
        <w:sz w:val="28"/>
      </w:rPr>
      <w:t>Pupil Premium Strategy 2019-2020</w:t>
    </w:r>
    <w:r>
      <w:rPr>
        <w:rFonts w:ascii="Arial" w:eastAsia="Arial" w:hAnsi="Arial" w:cs="Arial"/>
        <w:b/>
        <w:sz w:val="32"/>
      </w:rPr>
      <w:t xml:space="preserve"> </w:t>
    </w:r>
    <w:r>
      <w:rPr>
        <w:noProof/>
      </w:rPr>
      <mc:AlternateContent>
        <mc:Choice Requires="wpg">
          <w:drawing>
            <wp:anchor distT="0" distB="0" distL="114300" distR="114300" simplePos="0" relativeHeight="251660288" behindDoc="1" locked="0" layoutInCell="1" allowOverlap="1" wp14:anchorId="6FAC7528" wp14:editId="461767C2">
              <wp:simplePos x="0" y="0"/>
              <wp:positionH relativeFrom="page">
                <wp:posOffset>0</wp:posOffset>
              </wp:positionH>
              <wp:positionV relativeFrom="page">
                <wp:posOffset>0</wp:posOffset>
              </wp:positionV>
              <wp:extent cx="1" cy="1"/>
              <wp:effectExtent l="0" t="0" r="0" b="0"/>
              <wp:wrapNone/>
              <wp:docPr id="25560" name="Group 2556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pic="http://schemas.openxmlformats.org/drawingml/2006/picture" xmlns:a="http://schemas.openxmlformats.org/drawingml/2006/main">
          <w:pict w14:anchorId="1A4F8396">
            <v:group id="Group 25560"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67084" w14:textId="77777777" w:rsidR="00671F6F" w:rsidRDefault="00671F6F">
    <w:pPr>
      <w:spacing w:after="0"/>
      <w:ind w:left="-479"/>
    </w:pPr>
    <w:r>
      <w:rPr>
        <w:noProof/>
      </w:rPr>
      <w:drawing>
        <wp:anchor distT="0" distB="0" distL="114300" distR="114300" simplePos="0" relativeHeight="251661312" behindDoc="0" locked="0" layoutInCell="1" allowOverlap="0" wp14:anchorId="0AF44A6E" wp14:editId="58D82657">
          <wp:simplePos x="0" y="0"/>
          <wp:positionH relativeFrom="page">
            <wp:posOffset>9030970</wp:posOffset>
          </wp:positionH>
          <wp:positionV relativeFrom="page">
            <wp:posOffset>619506</wp:posOffset>
          </wp:positionV>
          <wp:extent cx="753110" cy="8978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53110" cy="897890"/>
                  </a:xfrm>
                  <a:prstGeom prst="rect">
                    <a:avLst/>
                  </a:prstGeom>
                </pic:spPr>
              </pic:pic>
            </a:graphicData>
          </a:graphic>
        </wp:anchor>
      </w:drawing>
    </w:r>
    <w:r w:rsidR="79C6DA41" w:rsidRPr="79C6DA41">
      <w:rPr>
        <w:rFonts w:ascii="Arial" w:eastAsia="Arial" w:hAnsi="Arial" w:cs="Arial"/>
        <w:b/>
        <w:bCs/>
        <w:sz w:val="32"/>
        <w:szCs w:val="32"/>
      </w:rPr>
      <w:t xml:space="preserve"> </w:t>
    </w:r>
  </w:p>
  <w:p w14:paraId="59276606" w14:textId="77777777" w:rsidR="00671F6F" w:rsidRDefault="00671F6F">
    <w:pPr>
      <w:spacing w:after="63"/>
      <w:ind w:left="-479"/>
    </w:pPr>
    <w:r>
      <w:rPr>
        <w:rFonts w:ascii="Bradley Hand ITC" w:eastAsia="Bradley Hand ITC" w:hAnsi="Bradley Hand ITC" w:cs="Bradley Hand ITC"/>
        <w:sz w:val="28"/>
      </w:rPr>
      <w:t xml:space="preserve">Marshland Primary Academy </w:t>
    </w:r>
  </w:p>
  <w:p w14:paraId="5781C780" w14:textId="77777777" w:rsidR="00671F6F" w:rsidRDefault="00671F6F">
    <w:pPr>
      <w:spacing w:after="0"/>
      <w:ind w:left="-479"/>
    </w:pPr>
    <w:r>
      <w:rPr>
        <w:rFonts w:ascii="Bradley Hand ITC" w:eastAsia="Bradley Hand ITC" w:hAnsi="Bradley Hand ITC" w:cs="Bradley Hand ITC"/>
        <w:sz w:val="28"/>
      </w:rPr>
      <w:t>Pupil Premium Strategy 2019-2020</w:t>
    </w:r>
    <w:r>
      <w:rPr>
        <w:rFonts w:ascii="Arial" w:eastAsia="Arial" w:hAnsi="Arial" w:cs="Arial"/>
        <w:b/>
        <w:sz w:val="32"/>
      </w:rPr>
      <w:t xml:space="preserve"> </w:t>
    </w:r>
  </w:p>
  <w:p w14:paraId="28CF52BE" w14:textId="77777777" w:rsidR="00671F6F" w:rsidRDefault="00671F6F">
    <w:r>
      <w:rPr>
        <w:noProof/>
      </w:rPr>
      <mc:AlternateContent>
        <mc:Choice Requires="wpg">
          <w:drawing>
            <wp:anchor distT="0" distB="0" distL="114300" distR="114300" simplePos="0" relativeHeight="251662336" behindDoc="1" locked="0" layoutInCell="1" allowOverlap="1" wp14:anchorId="7743C346" wp14:editId="7DA7554E">
              <wp:simplePos x="0" y="0"/>
              <wp:positionH relativeFrom="page">
                <wp:posOffset>0</wp:posOffset>
              </wp:positionH>
              <wp:positionV relativeFrom="page">
                <wp:posOffset>0</wp:posOffset>
              </wp:positionV>
              <wp:extent cx="1" cy="1"/>
              <wp:effectExtent l="0" t="0" r="0" b="0"/>
              <wp:wrapNone/>
              <wp:docPr id="25539" name="Group 255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pic="http://schemas.openxmlformats.org/drawingml/2006/picture" xmlns:a="http://schemas.openxmlformats.org/drawingml/2006/main">
          <w:pict w14:anchorId="5A30CDCC">
            <v:group id="Group 25539" style="width:7.87402e-05pt;height:7.87402e-05pt;position:absolute;z-index:-2147483648;mso-position-horizontal-relative:page;mso-position-horizontal:absolute;margin-left:0pt;mso-position-vertical-relative:page;margin-top:0pt;" coordsize="0,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DC7"/>
    <w:rsid w:val="00042FB8"/>
    <w:rsid w:val="00295F90"/>
    <w:rsid w:val="00454A5A"/>
    <w:rsid w:val="00656DC7"/>
    <w:rsid w:val="00671F6F"/>
    <w:rsid w:val="006963C0"/>
    <w:rsid w:val="00802968"/>
    <w:rsid w:val="008C18AA"/>
    <w:rsid w:val="00B006DC"/>
    <w:rsid w:val="00B90AC8"/>
    <w:rsid w:val="00C84527"/>
    <w:rsid w:val="00CC081C"/>
    <w:rsid w:val="00E654E0"/>
    <w:rsid w:val="79C6D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95329"/>
  <w15:docId w15:val="{C76F435E-077C-4722-ADF7-D91DC0AD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42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FB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9FA02FFE86B47817423451B083B9C" ma:contentTypeVersion="11" ma:contentTypeDescription="Create a new document." ma:contentTypeScope="" ma:versionID="80edf15d7ca35da1e5f1df5520c237e3">
  <xsd:schema xmlns:xsd="http://www.w3.org/2001/XMLSchema" xmlns:xs="http://www.w3.org/2001/XMLSchema" xmlns:p="http://schemas.microsoft.com/office/2006/metadata/properties" xmlns:ns3="41758654-f8ba-4d67-9817-1455b368b8c1" xmlns:ns4="d72c11c0-0f55-4349-8e72-c6f3679a0e30" targetNamespace="http://schemas.microsoft.com/office/2006/metadata/properties" ma:root="true" ma:fieldsID="994ad190f04d414dc82ee354e6481520" ns3:_="" ns4:_="">
    <xsd:import namespace="41758654-f8ba-4d67-9817-1455b368b8c1"/>
    <xsd:import namespace="d72c11c0-0f55-4349-8e72-c6f3679a0e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58654-f8ba-4d67-9817-1455b368b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2c11c0-0f55-4349-8e72-c6f3679a0e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93FFD-D1AE-4CA7-9537-1DA33F537E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6CDD18-19B1-4F9A-8EC3-AF9978F0C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58654-f8ba-4d67-9817-1455b368b8c1"/>
    <ds:schemaRef ds:uri="d72c11c0-0f55-4349-8e72-c6f3679a0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F69F4-5FF4-4DEA-A0DD-B0DBD8680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cp:lastModifiedBy>Sarah Hall</cp:lastModifiedBy>
  <cp:revision>2</cp:revision>
  <dcterms:created xsi:type="dcterms:W3CDTF">2021-01-13T09:08:00Z</dcterms:created>
  <dcterms:modified xsi:type="dcterms:W3CDTF">2021-01-13T09:08:00Z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0x0101003AA9FA02FFE86B47817423451B083B9C</vt:lpwstr>
  </property>
</Properties>
</file>